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B53967" w:rsidRDefault="00B53967">
      <w:r>
        <w:t xml:space="preserve">Circolare </w:t>
      </w:r>
      <w:r w:rsidR="003B36E2">
        <w:t>n.</w:t>
      </w:r>
      <w:r w:rsidR="0004156F">
        <w:t>15</w:t>
      </w:r>
      <w:r w:rsidR="000407F1">
        <w:t>5</w:t>
      </w:r>
      <w:r w:rsidR="0004156F">
        <w:t xml:space="preserve"> </w:t>
      </w:r>
    </w:p>
    <w:p w:rsidR="00B53967" w:rsidRDefault="0004156F" w:rsidP="001B09DA">
      <w:pPr>
        <w:jc w:val="right"/>
      </w:pPr>
      <w:r>
        <w:t>Camporeale 29/03/2022</w:t>
      </w:r>
    </w:p>
    <w:p w:rsidR="001B09DA" w:rsidRDefault="001B09DA" w:rsidP="001B09DA">
      <w:pPr>
        <w:jc w:val="right"/>
      </w:pPr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Ai Docenti</w:t>
      </w:r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Al Personale ATA</w:t>
      </w:r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Al DSGA </w:t>
      </w:r>
    </w:p>
    <w:p w:rsidR="00B53967" w:rsidRDefault="00B53967"/>
    <w:p w:rsidR="0004156F" w:rsidRDefault="00B53967" w:rsidP="0004156F">
      <w:r>
        <w:t>Oggetto</w:t>
      </w:r>
      <w:r w:rsidR="000407F1">
        <w:t xml:space="preserve">: </w:t>
      </w:r>
      <w:bookmarkStart w:id="0" w:name="_GoBack"/>
      <w:r w:rsidR="000407F1">
        <w:t>O</w:t>
      </w:r>
      <w:r w:rsidR="000407F1">
        <w:t>bblighi vaccinali a carico del personale della scuola. Decreto-legge 24/2022</w:t>
      </w:r>
    </w:p>
    <w:p w:rsidR="000407F1" w:rsidRDefault="000407F1" w:rsidP="0004156F"/>
    <w:bookmarkEnd w:id="0"/>
    <w:p w:rsidR="0004156F" w:rsidRDefault="0004156F" w:rsidP="0004156F"/>
    <w:p w:rsidR="000407F1" w:rsidRDefault="0004156F" w:rsidP="000407F1">
      <w:r>
        <w:t xml:space="preserve"> Si </w:t>
      </w:r>
      <w:r w:rsidR="000407F1">
        <w:t xml:space="preserve">  Allega nota del </w:t>
      </w:r>
      <w:proofErr w:type="gramStart"/>
      <w:r w:rsidR="000407F1">
        <w:t>Ministero  dell’Istruzione</w:t>
      </w:r>
      <w:proofErr w:type="gramEnd"/>
      <w:r w:rsidR="000407F1">
        <w:t xml:space="preserve"> del 28/03/2022 sugli o</w:t>
      </w:r>
      <w:r w:rsidR="000407F1">
        <w:t>bblighi vaccinali a carico del personale della scuola. Decreto-legge 24/2022</w:t>
      </w:r>
      <w:r w:rsidR="000407F1">
        <w:t>.</w:t>
      </w:r>
    </w:p>
    <w:p w:rsidR="004E16D9" w:rsidRDefault="004E16D9" w:rsidP="000407F1"/>
    <w:p w:rsidR="00CC6CD5" w:rsidRDefault="0004156F" w:rsidP="001B09DA">
      <w:pPr>
        <w:jc w:val="right"/>
      </w:pPr>
      <w:r>
        <w:t xml:space="preserve"> </w:t>
      </w:r>
      <w:r w:rsidR="00CC6CD5"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C6B"/>
    <w:multiLevelType w:val="hybridMultilevel"/>
    <w:tmpl w:val="87206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0407F1"/>
    <w:rsid w:val="0004156F"/>
    <w:rsid w:val="001B09DA"/>
    <w:rsid w:val="003B36E2"/>
    <w:rsid w:val="004E16D9"/>
    <w:rsid w:val="00767CFD"/>
    <w:rsid w:val="00A57B27"/>
    <w:rsid w:val="00B53967"/>
    <w:rsid w:val="00CC6CD5"/>
    <w:rsid w:val="00D96427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EBF5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2022-03-29T10:12:00Z</dcterms:created>
  <dcterms:modified xsi:type="dcterms:W3CDTF">2022-03-29T10:12:00Z</dcterms:modified>
</cp:coreProperties>
</file>