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val="it-IT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val="it-IT" w:eastAsia="it-IT"/>
              </w:rPr>
              <w:t xml:space="preserve">Istituto Comprensivo  “Leonardo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val="it-IT" w:eastAsia="it-IT"/>
              </w:rPr>
              <w:t xml:space="preserve">di </w:t>
            </w:r>
            <w:proofErr w:type="spellStart"/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val="it-IT" w:eastAsia="it-IT"/>
              </w:rPr>
              <w:t>Camporeale</w:t>
            </w:r>
            <w:proofErr w:type="spellEnd"/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val="it-IT" w:eastAsia="it-IT"/>
              </w:rPr>
              <w:t xml:space="preserve">Con sezioni staccate in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val="it-IT" w:eastAsia="it-IT"/>
              </w:rPr>
              <w:t>Grisì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val="it-IT" w:eastAsia="it-IT"/>
              </w:rPr>
              <w:t xml:space="preserve"> e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val="it-IT" w:eastAsia="it-IT"/>
              </w:rPr>
              <w:t>Roccamena</w:t>
            </w:r>
            <w:proofErr w:type="spellEnd"/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Via Centro Nuovo s.n.c. 90043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Camporeale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(Pa)  Tel/Fax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proofErr w:type="spellStart"/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  <w:proofErr w:type="spellEnd"/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val="it-IT"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B53967" w:rsidRDefault="00B53967" w:rsidP="00B53967">
      <w:r>
        <w:t xml:space="preserve">Circolare </w:t>
      </w:r>
      <w:r w:rsidR="003B36E2">
        <w:t>n.</w:t>
      </w:r>
      <w:r w:rsidR="00CC6CD5">
        <w:t>133</w:t>
      </w:r>
    </w:p>
    <w:p w:rsidR="00B53967" w:rsidRDefault="00B53967"/>
    <w:p w:rsidR="00B53967" w:rsidRDefault="00B53967"/>
    <w:p w:rsidR="00B53967" w:rsidRDefault="00B53967"/>
    <w:p w:rsidR="003B36E2" w:rsidRDefault="00B53967" w:rsidP="00B53967">
      <w:pPr>
        <w:jc w:val="right"/>
      </w:pPr>
      <w:r>
        <w:t xml:space="preserve">Alle Famiglie della </w:t>
      </w:r>
      <w:r w:rsidR="003B36E2">
        <w:t>Sezione</w:t>
      </w:r>
      <w:r w:rsidR="00CC6CD5">
        <w:t xml:space="preserve"> </w:t>
      </w:r>
      <w:r>
        <w:t xml:space="preserve">A </w:t>
      </w:r>
      <w:r w:rsidR="003B36E2">
        <w:t xml:space="preserve"> </w:t>
      </w:r>
      <w:r>
        <w:t>S.</w:t>
      </w:r>
      <w:r w:rsidR="003B36E2">
        <w:t xml:space="preserve"> Infanzia Mimose</w:t>
      </w:r>
    </w:p>
    <w:p w:rsidR="00B53967" w:rsidRDefault="00B53967" w:rsidP="00B53967">
      <w:pPr>
        <w:jc w:val="right"/>
      </w:pPr>
      <w:r>
        <w:t xml:space="preserve"> di </w:t>
      </w:r>
      <w:proofErr w:type="spellStart"/>
      <w:r>
        <w:t>Camporeale</w:t>
      </w:r>
      <w:proofErr w:type="spellEnd"/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Ai Docenti</w:t>
      </w:r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Al Personale ATA</w:t>
      </w:r>
    </w:p>
    <w:p w:rsidR="003B36E2" w:rsidRDefault="003B36E2" w:rsidP="00B53967">
      <w:pPr>
        <w:jc w:val="right"/>
      </w:pPr>
    </w:p>
    <w:p w:rsidR="00B53967" w:rsidRDefault="00B53967" w:rsidP="00B53967">
      <w:pPr>
        <w:jc w:val="right"/>
      </w:pPr>
      <w:r>
        <w:t xml:space="preserve"> Al DSGA </w:t>
      </w:r>
    </w:p>
    <w:p w:rsidR="00B53967" w:rsidRDefault="00B53967"/>
    <w:p w:rsidR="00B53967" w:rsidRDefault="00B53967">
      <w:r>
        <w:t xml:space="preserve">Oggetto: Casi di positività al </w:t>
      </w:r>
      <w:proofErr w:type="spellStart"/>
      <w:r>
        <w:t>Covid</w:t>
      </w:r>
      <w:proofErr w:type="spellEnd"/>
      <w:r>
        <w:t xml:space="preserve"> 19 – SEZIONE A della Scuola </w:t>
      </w:r>
      <w:r w:rsidR="003B36E2">
        <w:t>dell</w:t>
      </w:r>
      <w:r>
        <w:t xml:space="preserve">’Infanzia Mimose  di </w:t>
      </w:r>
      <w:proofErr w:type="spellStart"/>
      <w:r>
        <w:t>Camporeale</w:t>
      </w:r>
      <w:proofErr w:type="spellEnd"/>
      <w:r>
        <w:t xml:space="preserve">. </w:t>
      </w:r>
    </w:p>
    <w:p w:rsidR="00B53967" w:rsidRDefault="00B53967"/>
    <w:p w:rsidR="003B36E2" w:rsidRDefault="00B53967">
      <w:r>
        <w:t xml:space="preserve">Nella Scuola dell’infanzia Mimose  di  </w:t>
      </w:r>
      <w:proofErr w:type="spellStart"/>
      <w:r>
        <w:t>Camporeale</w:t>
      </w:r>
      <w:proofErr w:type="spellEnd"/>
      <w:r>
        <w:t xml:space="preserve"> si sono verificati più di 5 casi di alunni positivi </w:t>
      </w:r>
    </w:p>
    <w:p w:rsidR="003B36E2" w:rsidRDefault="003B36E2"/>
    <w:p w:rsidR="003B36E2" w:rsidRDefault="00B53967">
      <w:r>
        <w:t>al Covid-17,</w:t>
      </w:r>
      <w:r w:rsidR="003B36E2">
        <w:t xml:space="preserve"> </w:t>
      </w:r>
      <w:r>
        <w:t xml:space="preserve">in base al Decreto-Legge </w:t>
      </w:r>
      <w:r w:rsidR="00CC6CD5">
        <w:t>5</w:t>
      </w:r>
      <w:r>
        <w:t xml:space="preserve"> febbraio 2022</w:t>
      </w:r>
      <w:r w:rsidR="003B36E2">
        <w:t xml:space="preserve">,si </w:t>
      </w:r>
      <w:r>
        <w:t xml:space="preserve"> preved</w:t>
      </w:r>
      <w:r w:rsidR="003B36E2">
        <w:t>ono</w:t>
      </w:r>
      <w:r>
        <w:t xml:space="preserve"> le seguenti disposizioni:</w:t>
      </w:r>
    </w:p>
    <w:p w:rsidR="003B36E2" w:rsidRDefault="003B36E2"/>
    <w:p w:rsidR="00B53967" w:rsidRDefault="003B36E2" w:rsidP="003B36E2">
      <w:pPr>
        <w:pStyle w:val="Paragrafoelenco"/>
        <w:numPr>
          <w:ilvl w:val="0"/>
          <w:numId w:val="2"/>
        </w:numPr>
      </w:pPr>
      <w:r>
        <w:t>la sospensione delle attività didattiche per 5 giorni dal 26 febbraio al 2 marzo 2022;</w:t>
      </w:r>
    </w:p>
    <w:p w:rsidR="003B36E2" w:rsidRDefault="003B36E2" w:rsidP="003B36E2"/>
    <w:p w:rsidR="003B36E2" w:rsidRDefault="003B36E2" w:rsidP="003B36E2">
      <w:pPr>
        <w:pStyle w:val="Paragrafoelenco"/>
        <w:numPr>
          <w:ilvl w:val="0"/>
          <w:numId w:val="2"/>
        </w:numPr>
      </w:pPr>
      <w:r>
        <w:t>gli alunni saranno riammessi mediante esibizione dell’esito negativo del test antigenico o molecolare (senza certificazione medica).</w:t>
      </w:r>
    </w:p>
    <w:p w:rsidR="00CC6CD5" w:rsidRDefault="00CC6CD5" w:rsidP="00CC6CD5">
      <w:pPr>
        <w:pStyle w:val="Paragrafoelenco"/>
      </w:pPr>
    </w:p>
    <w:p w:rsidR="00CC6CD5" w:rsidRDefault="00CC6CD5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53967"/>
    <w:rsid w:val="003B36E2"/>
    <w:rsid w:val="00767CFD"/>
    <w:rsid w:val="00B53967"/>
    <w:rsid w:val="00C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  <w:lang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539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2022-02-28T09:48:00Z</dcterms:created>
  <dcterms:modified xsi:type="dcterms:W3CDTF">2022-02-28T10:16:00Z</dcterms:modified>
</cp:coreProperties>
</file>