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Verbale N. 5 del Collegio dei docenti del 09/11/2021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L’anno duemilaventuno, il giorno nove del mese di novembre, alle ore 17,00 in modalità telematica e attraverso la piattaforma  Microsoft Teams 365, si è riunito il Collegio dei Docenti, in seduta unitaria. Al fine di rendere fluida la discussione e l’approvazione dei punti all’ordine del giorno, si è proceduto alla pubblicazione in anteprima del verbale della seduta precedente con Circ. N.39 del 04/11/2021 (</w:t>
      </w:r>
      <w:r>
        <w:rPr>
          <w:rFonts w:eastAsia="Times New Roman" w:cs="Arial" w:ascii="Arial" w:hAnsi="Arial"/>
        </w:rPr>
        <w:t>Lettura e presa  visione del Verbale N.4 del Collegio dei docenti del 26/10/2021</w:t>
      </w:r>
      <w:r>
        <w:rPr>
          <w:rFonts w:cs="Arial" w:ascii="Arial" w:hAnsi="Arial"/>
        </w:rPr>
        <w:t xml:space="preserve">) ed alla trasmissione degli allegati.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Si passa alla discussione e alla delibera dei seguenti punti all’ordine del giorno: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240" w:before="10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Lettura e approvazione verbale seduta precedente;</w:t>
      </w:r>
    </w:p>
    <w:p>
      <w:pPr>
        <w:pStyle w:val="ListParagraph"/>
        <w:numPr>
          <w:ilvl w:val="0"/>
          <w:numId w:val="1"/>
        </w:numPr>
        <w:spacing w:lineRule="auto" w:line="240" w:before="100" w:after="0"/>
        <w:ind w:left="765" w:right="58" w:hanging="360"/>
        <w:contextualSpacing/>
        <w:rPr>
          <w:rFonts w:ascii="Arial" w:hAnsi="Arial" w:cs="Arial"/>
        </w:rPr>
      </w:pPr>
      <w:r>
        <w:rPr>
          <w:rFonts w:cs="Arial" w:ascii="Arial" w:hAnsi="Arial"/>
        </w:rPr>
        <w:t>Delibera F.S. AREA 2 (Autovalutazione d’Istituto);</w:t>
      </w:r>
    </w:p>
    <w:p>
      <w:pPr>
        <w:pStyle w:val="ListParagraph"/>
        <w:numPr>
          <w:ilvl w:val="0"/>
          <w:numId w:val="1"/>
        </w:numPr>
        <w:spacing w:lineRule="auto" w:line="240" w:before="100" w:after="0"/>
        <w:ind w:left="765" w:right="58" w:hanging="360"/>
        <w:contextualSpacing/>
        <w:rPr>
          <w:rFonts w:ascii="Arial" w:hAnsi="Arial" w:cs="Arial"/>
        </w:rPr>
      </w:pPr>
      <w:r>
        <w:rPr>
          <w:rFonts w:cs="Arial" w:ascii="Arial" w:hAnsi="Arial"/>
        </w:rPr>
        <w:t xml:space="preserve">Scuola Attiva Junior-Piu’ sport e piu’ scuola (Scuola Secondaria di I Grado di Camporeale e Roccamena); </w:t>
      </w:r>
    </w:p>
    <w:p>
      <w:pPr>
        <w:pStyle w:val="ListParagraph"/>
        <w:numPr>
          <w:ilvl w:val="0"/>
          <w:numId w:val="1"/>
        </w:numPr>
        <w:spacing w:lineRule="auto" w:line="240" w:before="10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Varie ed eventuali.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Risultano assenti in modalità telematica, i docenti: </w:t>
      </w:r>
      <w:r>
        <w:rPr>
          <w:rFonts w:cs="Arial" w:ascii="Arial" w:hAnsi="Arial"/>
          <w:b w:val="false"/>
          <w:bCs w:val="false"/>
        </w:rPr>
        <w:t>Montana</w:t>
      </w:r>
      <w:r>
        <w:rPr>
          <w:rFonts w:cs="Arial" w:ascii="Arial" w:hAnsi="Arial"/>
          <w:b/>
        </w:rPr>
        <w:t xml:space="preserve">, </w:t>
      </w:r>
      <w:r>
        <w:rPr>
          <w:rFonts w:cs="Arial" w:ascii="Arial" w:hAnsi="Arial"/>
          <w:b w:val="false"/>
          <w:bCs w:val="false"/>
        </w:rPr>
        <w:t xml:space="preserve">Testa,  </w:t>
      </w:r>
      <w:r>
        <w:rPr>
          <w:rFonts w:cs="Arial" w:ascii="Arial" w:hAnsi="Arial"/>
          <w:b w:val="false"/>
          <w:bCs w:val="false"/>
        </w:rPr>
        <w:t>Sciortino</w:t>
      </w:r>
      <w:r>
        <w:rPr>
          <w:rFonts w:cs="Arial" w:ascii="Arial" w:hAnsi="Arial"/>
          <w:b w:val="false"/>
          <w:bCs w:val="false"/>
        </w:rPr>
        <w:t xml:space="preserve">. 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La Dirigente Scolastica, Dott.ssa Patrizia Roccamatisi, constatato il numero legale, passa alla discussione dei punti all’O.d.G.</w:t>
      </w:r>
    </w:p>
    <w:p>
      <w:pPr>
        <w:pStyle w:val="Normal"/>
        <w:spacing w:lineRule="auto" w:line="360" w:before="0" w:after="0"/>
        <w:ind w:right="58" w:hanging="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</w:rPr>
        <w:t>La Prof.ssa Vincenza Almerico, già segretario verbalizzante</w:t>
      </w:r>
      <w:r>
        <w:rPr>
          <w:rFonts w:cs="Arial" w:ascii="Arial" w:hAnsi="Arial"/>
        </w:rPr>
        <w:t>, comunica al Collegio che si può passare direttamente all’approvazione del verbale della seduta precedente (</w:t>
      </w:r>
      <w:r>
        <w:rPr>
          <w:rFonts w:cs="Arial" w:ascii="Arial" w:hAnsi="Arial"/>
          <w:b/>
        </w:rPr>
        <w:t xml:space="preserve">Primo punto all’ordine del giorno). </w:t>
      </w:r>
      <w:r>
        <w:rPr>
          <w:rFonts w:cs="Arial" w:ascii="Arial" w:hAnsi="Arial"/>
        </w:rPr>
        <w:t>Il verbale n. 4, relativo alla seduta del 26 Ottobre  2021, viene pertanto approvato all'unanimità.</w:t>
      </w:r>
    </w:p>
    <w:p>
      <w:pPr>
        <w:pStyle w:val="Normal"/>
        <w:spacing w:lineRule="auto" w:line="360" w:before="0" w:after="0"/>
        <w:ind w:right="58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 w:before="0" w:after="0"/>
        <w:ind w:right="58" w:hanging="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  <w:bCs/>
        </w:rPr>
        <w:t xml:space="preserve">Secondo punto all’O.d.G: Delibera F.S. AREA  2 (Autovalutazione d’Istituto) ; </w:t>
      </w:r>
      <w:r>
        <w:rPr>
          <w:rFonts w:ascii="ArialMT" w:hAnsi="ArialMT"/>
          <w:color w:val="000000"/>
          <w:sz w:val="22"/>
          <w:szCs w:val="22"/>
        </w:rPr>
        <w:t xml:space="preserve"> </w:t>
      </w:r>
    </w:p>
    <w:p>
      <w:pPr>
        <w:pStyle w:val="Normal"/>
        <w:spacing w:lineRule="auto" w:line="360" w:before="0" w:after="0"/>
        <w:ind w:right="58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ind w:right="58" w:hanging="0"/>
        <w:jc w:val="both"/>
        <w:rPr>
          <w:b/>
          <w:b/>
          <w:bCs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Il Dirigente Scolastico, riguardo all’AREA 2   (Autovalutazione d’Istituto)</w:t>
      </w:r>
      <w:r>
        <w:rPr>
          <w:rFonts w:cs="Arial" w:ascii="ArialMT" w:hAnsi="ArialMT"/>
          <w:b w:val="false"/>
          <w:bCs w:val="false"/>
          <w:color w:val="000000"/>
          <w:sz w:val="22"/>
          <w:szCs w:val="22"/>
        </w:rPr>
        <w:t xml:space="preserve"> poichè le candidature andavano presentate entro giorno 4 del mese di novembre, e considerato che è pervenuta la candidatura della Docente di sostegno della scuola secondaria di I Grado di Camporeale, Daniela Romano, è a lei che va assegnata la Funzione Strumentale;</w:t>
      </w:r>
      <w:r>
        <w:rPr>
          <w:rFonts w:ascii="ArialMT" w:hAnsi="ArialMT"/>
          <w:b/>
          <w:bCs/>
          <w:color w:val="000000"/>
          <w:sz w:val="22"/>
          <w:szCs w:val="22"/>
        </w:rPr>
        <w:t xml:space="preserve">    </w:t>
      </w:r>
    </w:p>
    <w:p>
      <w:pPr>
        <w:pStyle w:val="Normal"/>
        <w:spacing w:lineRule="auto" w:line="360" w:before="0" w:after="0"/>
        <w:ind w:right="58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Il Collegio dei docenti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All’unanimità dei presenti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DELIBERA N. 48</w:t>
      </w:r>
    </w:p>
    <w:p>
      <w:pPr>
        <w:pStyle w:val="Normal"/>
        <w:spacing w:lineRule="auto" w:line="360" w:before="0" w:after="0"/>
        <w:ind w:right="58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di approvare </w:t>
      </w:r>
      <w:r>
        <w:rPr>
          <w:rFonts w:eastAsia="Times New Roman" w:cs="Arial" w:ascii="Arial" w:hAnsi="Arial"/>
          <w:bCs/>
        </w:rPr>
        <w:t>la</w:t>
      </w:r>
      <w:r>
        <w:rPr>
          <w:rFonts w:cs="Arial" w:ascii="Arial" w:hAnsi="Arial"/>
          <w:bCs/>
        </w:rPr>
        <w:t xml:space="preserve"> Nomina dei docenti incaricati della Funzione Strumentale </w:t>
      </w:r>
      <w:r>
        <w:rPr>
          <w:rFonts w:eastAsia="Times New Roman" w:cs="Arial" w:ascii="Arial" w:hAnsi="Arial"/>
          <w:b/>
          <w:bCs/>
        </w:rPr>
        <w:t xml:space="preserve">AREA 2 (Autovalutazione d’Istituto) </w:t>
      </w:r>
      <w:r>
        <w:rPr>
          <w:rFonts w:cs="Arial" w:ascii="Arial" w:hAnsi="Arial"/>
          <w:bCs/>
        </w:rPr>
        <w:t>.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b w:val="false"/>
          <w:bCs w:val="false"/>
        </w:rPr>
        <w:t>La Docente Romano, prende la parola e ringrazia.</w:t>
      </w:r>
    </w:p>
    <w:p>
      <w:pPr>
        <w:pStyle w:val="Normal"/>
        <w:spacing w:lineRule="auto" w:line="360" w:before="0" w:after="0"/>
        <w:ind w:right="58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ind w:hanging="0"/>
        <w:jc w:val="both"/>
        <w:rPr>
          <w:rFonts w:ascii="Arial" w:hAnsi="Arial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  <w:t xml:space="preserve">Terzo  punto all’O.d.G: Scuola Attiva Junior-Piu’ sport e piu’ scuola (Scuola Secondaria di I Grado di Camporeale e Roccamena); </w:t>
      </w:r>
    </w:p>
    <w:p>
      <w:pPr>
        <w:pStyle w:val="Normal"/>
        <w:spacing w:lineRule="auto" w:line="36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</w:rPr>
        <w:t xml:space="preserve">Il Dirigente, comunica al collegio che  la scuola secondaria di I Grado di Camporeale e Roccamena, poiché dotate di adeguate palestre, hanno aderito al Progetto </w:t>
      </w:r>
      <w:r>
        <w:rPr>
          <w:rFonts w:eastAsia="Times New Roman" w:cs="Arial" w:ascii="Arial" w:hAnsi="Arial"/>
          <w:b/>
          <w:bCs/>
        </w:rPr>
        <w:t xml:space="preserve">Scuola Attiva Junior-Piu’ sport e piu’ scuola </w:t>
      </w:r>
      <w:r>
        <w:rPr>
          <w:rFonts w:eastAsia="Times New Roman" w:cs="Arial" w:ascii="Arial" w:hAnsi="Arial"/>
          <w:b w:val="false"/>
          <w:bCs w:val="false"/>
        </w:rPr>
        <w:t xml:space="preserve">per praticare pallavolo e pallacanestro  grazie ad un tutor </w:t>
      </w:r>
      <w:r>
        <w:rPr>
          <w:rFonts w:eastAsia="Times New Roman" w:cs="Arial" w:ascii="Arial" w:hAnsi="Arial"/>
          <w:b w:val="false"/>
          <w:bCs w:val="false"/>
        </w:rPr>
        <w:t>che affiancherà il Prof.re Todaro (Referente) durante le lezioni;</w:t>
      </w:r>
    </w:p>
    <w:p>
      <w:pPr>
        <w:pStyle w:val="Normal"/>
        <w:spacing w:lineRule="auto" w:line="360"/>
        <w:ind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Il Collegio dei docenti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All’unanimità dei presenti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DELIBERA N. 49</w:t>
      </w:r>
    </w:p>
    <w:p>
      <w:pPr>
        <w:pStyle w:val="Normal"/>
        <w:spacing w:lineRule="auto" w:line="360" w:before="0" w:after="0"/>
        <w:ind w:right="58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di approvare il Progetto </w:t>
      </w:r>
      <w:r>
        <w:rPr>
          <w:rFonts w:eastAsia="Times New Roman" w:cs="Arial" w:ascii="Arial" w:hAnsi="Arial"/>
          <w:b/>
          <w:bCs/>
        </w:rPr>
        <w:t xml:space="preserve">Scuola Attiva Junior-Piu’ sport e piu’ scuola </w:t>
      </w:r>
      <w:r>
        <w:rPr>
          <w:rFonts w:eastAsia="Times New Roman" w:cs="Arial" w:ascii="Arial" w:hAnsi="Arial"/>
          <w:b w:val="false"/>
          <w:bCs w:val="false"/>
        </w:rPr>
        <w:t xml:space="preserve">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Style w:val="Fontstyle21"/>
          <w:rFonts w:cs="Arial" w:ascii="Arial" w:hAnsi="Arial"/>
          <w:sz w:val="22"/>
          <w:szCs w:val="22"/>
        </w:rPr>
        <w:t>Dopo i saluti del Dirigente, e</w:t>
      </w:r>
      <w:r>
        <w:rPr>
          <w:rFonts w:cs="Arial" w:ascii="Arial" w:hAnsi="Arial"/>
        </w:rPr>
        <w:t xml:space="preserve">sauriti i punti all’ordine del giorno, la seduta viene tolta alle </w:t>
      </w:r>
      <w:r>
        <w:rPr>
          <w:rFonts w:cs="Arial" w:ascii="Arial" w:hAnsi="Arial"/>
        </w:rPr>
        <w:t>17,15.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Il Segretario                                                                              Il Dirigente Scolastico</w:t>
      </w:r>
    </w:p>
    <w:p>
      <w:pPr>
        <w:pStyle w:val="Normal"/>
        <w:spacing w:lineRule="auto" w:line="360" w:before="1" w:after="200"/>
        <w:ind w:left="-709" w:right="728" w:hanging="0"/>
        <w:jc w:val="both"/>
        <w:rPr>
          <w:rFonts w:ascii="Arial" w:hAnsi="Arial" w:eastAsia="Times New Roman" w:cs="Arial"/>
          <w:w w:val="105"/>
        </w:rPr>
      </w:pPr>
      <w:r>
        <w:rPr>
          <w:rFonts w:eastAsia="Times New Roman" w:cs="Arial" w:ascii="Arial" w:hAnsi="Arial"/>
          <w:w w:val="105"/>
        </w:rPr>
      </w:r>
    </w:p>
    <w:p>
      <w:pPr>
        <w:pStyle w:val="Normal"/>
        <w:spacing w:lineRule="auto" w:line="360" w:before="1" w:after="200"/>
        <w:ind w:left="-709" w:right="728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10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10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NewRomanPSMT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MT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2f4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paragraph" w:styleId="Titolo1" w:customStyle="1">
    <w:name w:val="Heading 1"/>
    <w:basedOn w:val="Normal"/>
    <w:uiPriority w:val="1"/>
    <w:qFormat/>
    <w:rsid w:val="007a70b3"/>
    <w:pPr>
      <w:widowControl w:val="false"/>
      <w:spacing w:lineRule="auto" w:line="240" w:before="0" w:after="0"/>
      <w:ind w:left="680" w:hanging="0"/>
      <w:jc w:val="both"/>
      <w:outlineLvl w:val="1"/>
    </w:pPr>
    <w:rPr>
      <w:rFonts w:ascii="Times New Roman" w:hAnsi="Times New Roman" w:eastAsia="Times New Roman" w:cs="Times New Roman"/>
      <w:sz w:val="23"/>
      <w:szCs w:val="23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fasi">
    <w:name w:val="Enfasi"/>
    <w:basedOn w:val="DefaultParagraphFont"/>
    <w:uiPriority w:val="20"/>
    <w:qFormat/>
    <w:rsid w:val="00e56b5b"/>
    <w:rPr>
      <w:i/>
      <w:iCs/>
    </w:rPr>
  </w:style>
  <w:style w:type="character" w:styleId="Fontstyle01" w:customStyle="1">
    <w:name w:val="fontstyle01"/>
    <w:basedOn w:val="DefaultParagraphFont"/>
    <w:qFormat/>
    <w:rsid w:val="001a452b"/>
    <w:rPr>
      <w:rFonts w:ascii="TimesNewRomanPSMT" w:hAnsi="TimesNewRomanPSMT"/>
      <w:b w:val="false"/>
      <w:bCs w:val="false"/>
      <w:i w:val="false"/>
      <w:iCs w:val="false"/>
      <w:color w:val="000000"/>
      <w:sz w:val="24"/>
      <w:szCs w:val="24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1a452b"/>
    <w:rPr/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1a452b"/>
    <w:rPr/>
  </w:style>
  <w:style w:type="character" w:styleId="CorpodeltestoCarattere" w:customStyle="1">
    <w:name w:val="Corpo del testo Carattere"/>
    <w:basedOn w:val="DefaultParagraphFont"/>
    <w:link w:val="Corpodeltesto"/>
    <w:uiPriority w:val="1"/>
    <w:qFormat/>
    <w:rsid w:val="00cd5920"/>
    <w:rPr>
      <w:rFonts w:ascii="Calibri" w:hAnsi="Calibri" w:eastAsia="Calibri" w:cs="Calibri"/>
      <w:sz w:val="24"/>
      <w:szCs w:val="24"/>
      <w:lang w:eastAsia="en-US"/>
    </w:rPr>
  </w:style>
  <w:style w:type="character" w:styleId="Fontstyle21" w:customStyle="1">
    <w:name w:val="fontstyle21"/>
    <w:basedOn w:val="DefaultParagraphFont"/>
    <w:qFormat/>
    <w:rsid w:val="00cf6a70"/>
    <w:rPr>
      <w:rFonts w:ascii="Calibri" w:hAnsi="Calibri" w:cs="Calibri"/>
      <w:b w:val="false"/>
      <w:bCs w:val="false"/>
      <w:i w:val="false"/>
      <w:iCs w:val="false"/>
      <w:color w:val="000000"/>
      <w:sz w:val="24"/>
      <w:szCs w:val="24"/>
    </w:rPr>
  </w:style>
  <w:style w:type="character" w:styleId="CollegamentoInternet">
    <w:name w:val="Collegamento Internet"/>
    <w:basedOn w:val="DefaultParagraphFont"/>
    <w:rPr>
      <w:color w:val="0000FF"/>
      <w:u w:val="single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uiPriority w:val="1"/>
    <w:qFormat/>
    <w:rsid w:val="00cd5920"/>
    <w:pPr>
      <w:widowControl w:val="false"/>
      <w:spacing w:lineRule="auto" w:line="240" w:before="0" w:after="0"/>
    </w:pPr>
    <w:rPr>
      <w:rFonts w:ascii="Calibri" w:hAnsi="Calibri" w:eastAsia="Calibri" w:cs="Calibri"/>
      <w:sz w:val="24"/>
      <w:szCs w:val="24"/>
      <w:lang w:eastAsia="en-US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56b5b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1a452b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1a452b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rmale1">
    <w:name w:val="Normale1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1">
    <w:name w:val="Titolo1"/>
    <w:basedOn w:val="Normal"/>
    <w:qFormat/>
    <w:pPr>
      <w:widowControl w:val="false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Default">
    <w:name w:val="Default"/>
    <w:basedOn w:val="Normal"/>
    <w:qFormat/>
    <w:pPr>
      <w:spacing w:lineRule="auto" w:line="240" w:before="0" w:after="0"/>
    </w:pPr>
    <w:rPr>
      <w:rFonts w:ascii="Times New Roman" w:hAnsi="Times New Roman" w:eastAsia="Calibri" w:cs="Times New Roman"/>
      <w:color w:val="000000"/>
      <w:sz w:val="24"/>
      <w:szCs w:val="24"/>
    </w:rPr>
  </w:style>
  <w:style w:type="paragraph" w:styleId="Paragrafoelenco">
    <w:name w:val="Paragrafo elenco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CD18-6671-40E4-8A30-164CFA0B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Application>LibreOffice/7.0.3.1$Windows_X86_64 LibreOffice_project/d7547858d014d4cf69878db179d326fc3483e082</Application>
  <Pages>2</Pages>
  <Words>411</Words>
  <Characters>2384</Characters>
  <CharactersWithSpaces>2866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2020-10-12T14:41:00Z</dcterms:created>
  <dc:creator>Utente</dc:creator>
  <dc:description/>
  <dc:language>it-IT</dc:language>
  <cp:lastModifiedBy/>
  <cp:lastPrinted>2021-10-26T18:08:45Z</cp:lastPrinted>
  <dcterms:modified xsi:type="dcterms:W3CDTF">2021-11-09T17:14:54Z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