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 xml:space="preserve">Verbale N. </w:t>
      </w:r>
      <w:r>
        <w:rPr>
          <w:rFonts w:cs="Arial" w:ascii="Arial" w:hAnsi="Arial"/>
          <w:b/>
          <w:sz w:val="24"/>
          <w:szCs w:val="24"/>
        </w:rPr>
        <w:t xml:space="preserve">5 </w:t>
      </w:r>
      <w:r>
        <w:rPr>
          <w:rFonts w:cs="Arial" w:ascii="Arial" w:hAnsi="Arial"/>
          <w:b/>
          <w:sz w:val="24"/>
          <w:szCs w:val="24"/>
        </w:rPr>
        <w:t xml:space="preserve">del Collegio dei docenti del </w:t>
      </w:r>
      <w:r>
        <w:rPr>
          <w:rFonts w:cs="Arial" w:ascii="Arial" w:hAnsi="Arial"/>
          <w:b/>
          <w:sz w:val="24"/>
          <w:szCs w:val="24"/>
        </w:rPr>
        <w:t>23</w:t>
      </w:r>
      <w:r>
        <w:rPr>
          <w:rFonts w:cs="Arial" w:ascii="Arial" w:hAnsi="Arial"/>
          <w:b/>
          <w:sz w:val="24"/>
          <w:szCs w:val="24"/>
        </w:rPr>
        <w:t>/0</w:t>
      </w:r>
      <w:r>
        <w:rPr>
          <w:rFonts w:cs="Arial" w:ascii="Arial" w:hAnsi="Arial"/>
          <w:b/>
          <w:sz w:val="24"/>
          <w:szCs w:val="24"/>
        </w:rPr>
        <w:t>2</w:t>
      </w:r>
      <w:r>
        <w:rPr>
          <w:rFonts w:cs="Arial" w:ascii="Arial" w:hAnsi="Arial"/>
          <w:b/>
          <w:sz w:val="24"/>
          <w:szCs w:val="24"/>
        </w:rPr>
        <w:t>/2021</w:t>
      </w:r>
    </w:p>
    <w:p>
      <w:pPr>
        <w:pStyle w:val="Normal"/>
        <w:rPr/>
      </w:pPr>
      <w:r>
        <w:rPr/>
      </w:r>
    </w:p>
    <w:p>
      <w:pPr>
        <w:pStyle w:val="Normal"/>
        <w:spacing w:lineRule="auto" w:line="360" w:before="0" w:after="0"/>
        <w:jc w:val="both"/>
        <w:rPr>
          <w:rFonts w:ascii="Arial" w:hAnsi="Arial" w:cs="Arial"/>
        </w:rPr>
      </w:pPr>
      <w:r>
        <w:rPr>
          <w:rFonts w:cs="Arial" w:ascii="Arial" w:hAnsi="Arial"/>
        </w:rPr>
        <w:t xml:space="preserve">L’anno duemilaventuno, il giorno </w:t>
      </w:r>
      <w:r>
        <w:rPr>
          <w:rFonts w:cs="Arial" w:ascii="Arial" w:hAnsi="Arial"/>
        </w:rPr>
        <w:t>ventitrè</w:t>
      </w:r>
      <w:r>
        <w:rPr>
          <w:rFonts w:cs="Arial" w:ascii="Arial" w:hAnsi="Arial"/>
        </w:rPr>
        <w:t xml:space="preserve"> del mese di </w:t>
      </w:r>
      <w:r>
        <w:rPr>
          <w:rFonts w:cs="Arial" w:ascii="Arial" w:hAnsi="Arial"/>
        </w:rPr>
        <w:t>febbraio</w:t>
      </w:r>
      <w:r>
        <w:rPr>
          <w:rFonts w:cs="Arial" w:ascii="Arial" w:hAnsi="Arial"/>
        </w:rPr>
        <w:t>, alle ore 18,00 in modalità telematica e attraverso la piattaforma  Microsoft Teams, si è riunito il Collegio dei Docenti, in seduta unitaria. Al fine di rendere fluida la discussione e l’approvazione dei punti all’ordine del giorno, si è proceduto alla pubblicazione in anteprima del verbale della seduta precedente (del 1</w:t>
      </w:r>
      <w:r>
        <w:rPr>
          <w:rFonts w:cs="Arial" w:ascii="Arial" w:hAnsi="Arial"/>
        </w:rPr>
        <w:t>2</w:t>
      </w:r>
      <w:r>
        <w:rPr>
          <w:rFonts w:cs="Arial" w:ascii="Arial" w:hAnsi="Arial"/>
        </w:rPr>
        <w:t>/</w:t>
      </w:r>
      <w:r>
        <w:rPr>
          <w:rFonts w:cs="Arial" w:ascii="Arial" w:hAnsi="Arial"/>
        </w:rPr>
        <w:t>01</w:t>
      </w:r>
      <w:r>
        <w:rPr>
          <w:rFonts w:cs="Arial" w:ascii="Arial" w:hAnsi="Arial"/>
        </w:rPr>
        <w:t>/202</w:t>
      </w:r>
      <w:r>
        <w:rPr>
          <w:rFonts w:cs="Arial" w:ascii="Arial" w:hAnsi="Arial"/>
        </w:rPr>
        <w:t>1</w:t>
      </w:r>
      <w:r>
        <w:rPr>
          <w:rFonts w:cs="Arial" w:ascii="Arial" w:hAnsi="Arial"/>
        </w:rPr>
        <w:t xml:space="preserve">) ed alla trasmissione degli allegati. </w:t>
      </w:r>
    </w:p>
    <w:p>
      <w:pPr>
        <w:pStyle w:val="Normal"/>
        <w:spacing w:lineRule="auto" w:line="360" w:before="0" w:after="0"/>
        <w:jc w:val="both"/>
        <w:rPr>
          <w:rFonts w:ascii="Arial" w:hAnsi="Arial" w:cs="Arial"/>
        </w:rPr>
      </w:pPr>
      <w:r>
        <w:rPr/>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ListParagraph"/>
        <w:numPr>
          <w:ilvl w:val="0"/>
          <w:numId w:val="1"/>
        </w:numPr>
        <w:spacing w:lineRule="auto" w:line="240" w:before="100" w:after="0"/>
        <w:contextualSpacing/>
        <w:rPr>
          <w:rFonts w:ascii="Arial" w:hAnsi="Arial" w:cs="Arial"/>
        </w:rPr>
      </w:pPr>
      <w:r>
        <w:rPr>
          <w:rFonts w:cs="Arial" w:ascii="Arial" w:hAnsi="Arial"/>
        </w:rPr>
        <w:t>Lettura e approvazione verbale seduta precedente;</w:t>
      </w:r>
    </w:p>
    <w:p>
      <w:pPr>
        <w:pStyle w:val="ListParagraph"/>
        <w:numPr>
          <w:ilvl w:val="0"/>
          <w:numId w:val="0"/>
        </w:numPr>
        <w:spacing w:lineRule="auto" w:line="240" w:before="100" w:after="0"/>
        <w:ind w:left="1485" w:hanging="0"/>
        <w:contextualSpacing/>
        <w:rPr>
          <w:rFonts w:ascii="Arial" w:hAnsi="Arial" w:cs="Arial"/>
        </w:rPr>
      </w:pPr>
      <w:r>
        <w:rPr/>
      </w:r>
    </w:p>
    <w:p>
      <w:pPr>
        <w:pStyle w:val="ListParagraph"/>
        <w:numPr>
          <w:ilvl w:val="0"/>
          <w:numId w:val="1"/>
        </w:numPr>
        <w:spacing w:lineRule="auto" w:line="240" w:before="100" w:after="0"/>
        <w:ind w:left="765" w:right="58" w:hanging="360"/>
        <w:contextualSpacing/>
        <w:rPr>
          <w:rFonts w:ascii="Arial" w:hAnsi="Arial" w:cs="Arial"/>
        </w:rPr>
      </w:pPr>
      <w:r>
        <w:rPr>
          <w:rFonts w:cs="Arial" w:ascii="Arial" w:hAnsi="Arial"/>
        </w:rPr>
        <w:t xml:space="preserve">Relazione valutazione intermedia Scuola Primaria e Secondaria I Grado e proposte dei Consigli di classe (interventi di recupero); </w:t>
      </w:r>
    </w:p>
    <w:p>
      <w:pPr>
        <w:pStyle w:val="ListParagraph"/>
        <w:numPr>
          <w:ilvl w:val="0"/>
          <w:numId w:val="0"/>
        </w:numPr>
        <w:spacing w:lineRule="auto" w:line="240" w:before="100" w:after="0"/>
        <w:ind w:left="1170" w:right="58" w:hanging="0"/>
        <w:contextualSpacing/>
        <w:rPr>
          <w:rFonts w:ascii="Arial" w:hAnsi="Arial" w:cs="Arial"/>
        </w:rPr>
      </w:pPr>
      <w:r>
        <w:rPr/>
      </w:r>
    </w:p>
    <w:p>
      <w:pPr>
        <w:pStyle w:val="ListParagraph"/>
        <w:numPr>
          <w:ilvl w:val="0"/>
          <w:numId w:val="1"/>
        </w:numPr>
        <w:spacing w:lineRule="auto" w:line="240" w:before="100" w:after="0"/>
        <w:ind w:left="765" w:right="58" w:hanging="360"/>
        <w:contextualSpacing/>
        <w:rPr>
          <w:rFonts w:ascii="Arial" w:hAnsi="Arial" w:cs="Arial"/>
        </w:rPr>
      </w:pPr>
      <w:r>
        <w:rPr>
          <w:rFonts w:cs="Arial" w:ascii="Arial" w:hAnsi="Arial"/>
        </w:rPr>
        <w:t xml:space="preserve">Rilevazione dati dispersione scolastica ottobre-febbraio; </w:t>
      </w:r>
    </w:p>
    <w:p>
      <w:pPr>
        <w:pStyle w:val="ListParagraph"/>
        <w:numPr>
          <w:ilvl w:val="0"/>
          <w:numId w:val="0"/>
        </w:numPr>
        <w:spacing w:lineRule="auto" w:line="240" w:before="100" w:after="0"/>
        <w:ind w:left="1170" w:right="58" w:hanging="0"/>
        <w:contextualSpacing/>
        <w:rPr>
          <w:rFonts w:ascii="Arial" w:hAnsi="Arial" w:cs="Arial"/>
        </w:rPr>
      </w:pPr>
      <w:r>
        <w:rPr/>
      </w:r>
    </w:p>
    <w:p>
      <w:pPr>
        <w:pStyle w:val="ListParagraph"/>
        <w:numPr>
          <w:ilvl w:val="0"/>
          <w:numId w:val="1"/>
        </w:numPr>
        <w:spacing w:lineRule="auto" w:line="240" w:before="100" w:after="0"/>
        <w:ind w:left="765" w:right="58" w:hanging="360"/>
        <w:contextualSpacing/>
        <w:rPr>
          <w:rFonts w:ascii="Arial" w:hAnsi="Arial" w:cs="Arial"/>
        </w:rPr>
      </w:pPr>
      <w:r>
        <w:rPr>
          <w:rFonts w:cs="Arial" w:ascii="Arial" w:hAnsi="Arial"/>
        </w:rPr>
        <w:t>Relazione intermedia Funzioni Strumentali;</w:t>
      </w:r>
    </w:p>
    <w:p>
      <w:pPr>
        <w:pStyle w:val="ListParagraph"/>
        <w:numPr>
          <w:ilvl w:val="0"/>
          <w:numId w:val="0"/>
        </w:numPr>
        <w:spacing w:lineRule="auto" w:line="240" w:before="100" w:after="0"/>
        <w:ind w:left="1170" w:right="58" w:hanging="0"/>
        <w:contextualSpacing/>
        <w:rPr>
          <w:rFonts w:ascii="Arial" w:hAnsi="Arial" w:cs="Arial"/>
        </w:rPr>
      </w:pPr>
      <w:r>
        <w:rPr/>
      </w:r>
    </w:p>
    <w:p>
      <w:pPr>
        <w:pStyle w:val="ListParagraph"/>
        <w:numPr>
          <w:ilvl w:val="0"/>
          <w:numId w:val="1"/>
        </w:numPr>
        <w:spacing w:lineRule="auto" w:line="240" w:before="100" w:after="0"/>
        <w:ind w:left="765" w:right="58" w:hanging="360"/>
        <w:contextualSpacing/>
        <w:rPr>
          <w:rFonts w:ascii="Arial" w:hAnsi="Arial" w:cs="Arial"/>
        </w:rPr>
      </w:pPr>
      <w:r>
        <w:rPr>
          <w:rFonts w:cs="Arial" w:ascii="Arial" w:hAnsi="Arial"/>
        </w:rPr>
        <w:t>Approvazione delibera PO-FESR azione 10.8.1 Scuola digitale- acquisto attrezzature informatiche;</w:t>
      </w:r>
    </w:p>
    <w:p>
      <w:pPr>
        <w:pStyle w:val="ListParagraph"/>
        <w:numPr>
          <w:ilvl w:val="0"/>
          <w:numId w:val="0"/>
        </w:numPr>
        <w:spacing w:lineRule="auto" w:line="240" w:before="100" w:after="0"/>
        <w:ind w:left="1170" w:right="58" w:hanging="0"/>
        <w:contextualSpacing/>
        <w:rPr>
          <w:rFonts w:ascii="Arial" w:hAnsi="Arial" w:cs="Arial"/>
        </w:rPr>
      </w:pPr>
      <w:r>
        <w:rPr/>
      </w:r>
    </w:p>
    <w:p>
      <w:pPr>
        <w:pStyle w:val="ListParagraph"/>
        <w:numPr>
          <w:ilvl w:val="0"/>
          <w:numId w:val="1"/>
        </w:numPr>
        <w:spacing w:lineRule="auto" w:line="240" w:before="100" w:after="0"/>
        <w:contextualSpacing/>
        <w:rPr>
          <w:rFonts w:ascii="Arial" w:hAnsi="Arial" w:cs="Arial"/>
        </w:rPr>
      </w:pPr>
      <w:r>
        <w:rPr>
          <w:rFonts w:cs="Arial" w:ascii="Arial" w:hAnsi="Arial"/>
        </w:rPr>
        <w:t>Comunicazioni del Dirigente.</w:t>
      </w:r>
    </w:p>
    <w:p>
      <w:pPr>
        <w:pStyle w:val="ListParagraph"/>
        <w:spacing w:lineRule="auto" w:line="240" w:before="100" w:after="0"/>
        <w:ind w:hanging="0"/>
        <w:contextualSpacing/>
        <w:rPr>
          <w:rFonts w:ascii="Arial" w:hAnsi="Arial" w:cs="Arial"/>
        </w:rPr>
      </w:pPr>
      <w:r>
        <w:rPr>
          <w:rFonts w:cs="Arial" w:ascii="Arial" w:hAnsi="Arial"/>
        </w:rPr>
      </w:r>
    </w:p>
    <w:p>
      <w:pPr>
        <w:pStyle w:val="ListParagraph"/>
        <w:spacing w:lineRule="auto" w:line="240" w:before="100" w:after="0"/>
        <w:ind w:hanging="0"/>
        <w:contextualSpacing/>
        <w:rPr>
          <w:rFonts w:ascii="Arial" w:hAnsi="Arial" w:cs="Arial"/>
        </w:rPr>
      </w:pPr>
      <w:r>
        <w:rPr>
          <w:rFonts w:cs="Arial" w:ascii="Arial" w:hAnsi="Arial"/>
        </w:rPr>
      </w:r>
    </w:p>
    <w:p>
      <w:pPr>
        <w:pStyle w:val="Normal"/>
        <w:spacing w:lineRule="auto" w:line="360"/>
        <w:jc w:val="both"/>
        <w:rPr>
          <w:rFonts w:ascii="Arial" w:hAnsi="Arial" w:cs="Arial"/>
          <w:b/>
          <w:b/>
        </w:rPr>
      </w:pPr>
      <w:r>
        <w:rPr>
          <w:rFonts w:cs="Arial" w:ascii="Arial" w:hAnsi="Arial"/>
          <w:b/>
        </w:rPr>
        <w:t xml:space="preserve">Risultano assenti in modalità telematica, i docenti: </w:t>
      </w:r>
      <w:r>
        <w:rPr>
          <w:rFonts w:cs="Arial" w:ascii="Arial" w:hAnsi="Arial"/>
          <w:b w:val="false"/>
          <w:bCs w:val="false"/>
        </w:rPr>
        <w:t xml:space="preserve">Ancona Vincenza, Bavetta Maria, Puleo Maria, Polizzi Orsola, Termine Laura, Termine Marinella, </w:t>
      </w:r>
      <w:r>
        <w:rPr>
          <w:rFonts w:cs="Arial" w:ascii="Arial" w:hAnsi="Arial"/>
          <w:b w:val="false"/>
          <w:bCs w:val="false"/>
        </w:rPr>
        <w:t xml:space="preserve">Sparacino Francesca </w:t>
      </w:r>
      <w:r>
        <w:rPr>
          <w:rFonts w:cs="Arial" w:ascii="Arial" w:hAnsi="Arial"/>
          <w:b w:val="false"/>
          <w:bCs w:val="false"/>
        </w:rPr>
        <w:t>.</w:t>
      </w:r>
    </w:p>
    <w:p>
      <w:pPr>
        <w:pStyle w:val="Normal"/>
        <w:spacing w:lineRule="auto" w:line="360"/>
        <w:jc w:val="both"/>
        <w:rPr>
          <w:rFonts w:ascii="Arial" w:hAnsi="Arial" w:eastAsia="Times New Roman" w:cs="Arial"/>
        </w:rPr>
      </w:pPr>
      <w:r>
        <w:rPr>
          <w:rFonts w:eastAsia="Times New Roman" w:cs="Arial" w:ascii="Arial" w:hAnsi="Arial"/>
        </w:rPr>
        <w:t>Il Dirigente Scolastico, Dott.ssa Patrizia Roccamatisi, constatato il numero legale, passa alla discussione dei punti all’O.d.G.</w:t>
      </w:r>
    </w:p>
    <w:p>
      <w:pPr>
        <w:pStyle w:val="Normal"/>
        <w:spacing w:lineRule="auto" w:line="360" w:before="0" w:after="0"/>
        <w:ind w:right="58" w:hanging="0"/>
        <w:jc w:val="both"/>
        <w:rPr>
          <w:rFonts w:ascii="Arial" w:hAnsi="Arial" w:cs="Arial"/>
        </w:rPr>
      </w:pPr>
      <w:r>
        <w:rPr>
          <w:rFonts w:eastAsia="Times New Roman" w:cs="Arial" w:ascii="Arial" w:hAnsi="Arial"/>
        </w:rPr>
        <w:t>La Prof.ssa Vincenza Almerico, già segretario verbalizzante</w:t>
      </w:r>
      <w:r>
        <w:rPr>
          <w:rFonts w:cs="Arial" w:ascii="Arial" w:hAnsi="Arial"/>
        </w:rPr>
        <w:t>, comunica al Collegio che si può passare direttamente all’approvazione del verbale della seduta precedente (</w:t>
      </w:r>
      <w:r>
        <w:rPr>
          <w:rFonts w:cs="Arial" w:ascii="Arial" w:hAnsi="Arial"/>
          <w:b/>
        </w:rPr>
        <w:t xml:space="preserve">Primo punto all’ordine del giorno). </w:t>
      </w:r>
      <w:r>
        <w:rPr>
          <w:rFonts w:cs="Arial" w:ascii="Arial" w:hAnsi="Arial"/>
        </w:rPr>
        <w:t xml:space="preserve">Il verbale n. </w:t>
      </w:r>
      <w:r>
        <w:rPr>
          <w:rFonts w:cs="Arial" w:ascii="Arial" w:hAnsi="Arial"/>
        </w:rPr>
        <w:t>4</w:t>
      </w:r>
      <w:r>
        <w:rPr>
          <w:rFonts w:cs="Arial" w:ascii="Arial" w:hAnsi="Arial"/>
        </w:rPr>
        <w:t xml:space="preserve"> , relativo alla seduta del del 1</w:t>
      </w:r>
      <w:r>
        <w:rPr>
          <w:rFonts w:cs="Arial" w:ascii="Arial" w:hAnsi="Arial"/>
        </w:rPr>
        <w:t>2</w:t>
      </w:r>
      <w:r>
        <w:rPr>
          <w:rFonts w:cs="Arial" w:ascii="Arial" w:hAnsi="Arial"/>
        </w:rPr>
        <w:t>/</w:t>
      </w:r>
      <w:r>
        <w:rPr>
          <w:rFonts w:cs="Arial" w:ascii="Arial" w:hAnsi="Arial"/>
        </w:rPr>
        <w:t>01</w:t>
      </w:r>
      <w:r>
        <w:rPr>
          <w:rFonts w:cs="Arial" w:ascii="Arial" w:hAnsi="Arial"/>
        </w:rPr>
        <w:t>/202</w:t>
      </w:r>
      <w:r>
        <w:rPr>
          <w:rFonts w:cs="Arial" w:ascii="Arial" w:hAnsi="Arial"/>
        </w:rPr>
        <w:t>1</w:t>
      </w:r>
      <w:r>
        <w:rPr>
          <w:rFonts w:cs="Arial" w:ascii="Arial" w:hAnsi="Arial"/>
        </w:rPr>
        <w:t>, viene pertanto approvato all'unanimità.</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before="100" w:after="0"/>
        <w:ind w:right="58" w:hanging="0"/>
        <w:rPr>
          <w:rFonts w:ascii="Arial" w:hAnsi="Arial" w:cs="Arial"/>
        </w:rPr>
      </w:pPr>
      <w:r>
        <w:rPr>
          <w:rFonts w:eastAsia="Times New Roman" w:cs="Arial" w:ascii="Arial" w:hAnsi="Arial"/>
          <w:b/>
          <w:bCs/>
        </w:rPr>
        <w:t xml:space="preserve">Secondo punto all’O.d.G:  </w:t>
      </w:r>
      <w:r>
        <w:rPr>
          <w:rFonts w:eastAsia="Times New Roman" w:cs="Arial" w:ascii="Arial" w:hAnsi="Arial"/>
          <w:b w:val="false"/>
          <w:bCs w:val="false"/>
        </w:rPr>
        <w:t xml:space="preserve">Relazione valutazione intermedia Scuola Primaria e Secondaria I Grado e proposte dei Consigli di classe (interventi di recupero); </w:t>
      </w:r>
    </w:p>
    <w:p>
      <w:pPr>
        <w:pStyle w:val="Normal"/>
        <w:spacing w:lineRule="auto" w:line="360" w:before="100" w:after="0"/>
        <w:ind w:right="58" w:hanging="0"/>
        <w:rPr>
          <w:rFonts w:ascii="Arial" w:hAnsi="Arial" w:cs="Arial"/>
        </w:rPr>
      </w:pPr>
      <w:r>
        <w:rPr>
          <w:rFonts w:cs="Arial" w:ascii="Arial" w:hAnsi="Arial"/>
        </w:rPr>
        <w:t xml:space="preserve"> </w:t>
      </w:r>
      <w:r>
        <w:rPr>
          <w:rFonts w:eastAsia="Times New Roman" w:cs="Arial" w:ascii="Arial" w:hAnsi="Arial"/>
        </w:rPr>
        <w:t xml:space="preserve">La Prof.ssa Vincenza Almerico </w:t>
      </w:r>
      <w:r>
        <w:rPr>
          <w:rFonts w:eastAsia="Times New Roman" w:cs="Arial" w:ascii="Arial" w:hAnsi="Arial"/>
        </w:rPr>
        <w:t>a seguito degli scrutini del Primo Quadrimestre, avendo tabulato le valutazioni, allega quanto segue:</w:t>
      </w:r>
    </w:p>
    <w:p>
      <w:pPr>
        <w:pStyle w:val="Normal"/>
        <w:jc w:val="center"/>
        <w:rPr>
          <w:rFonts w:ascii="Arial" w:hAnsi="Arial" w:cs="Arial"/>
          <w:b/>
          <w:b/>
          <w:sz w:val="24"/>
          <w:szCs w:val="24"/>
        </w:rPr>
      </w:pPr>
      <w:r>
        <w:rPr/>
      </w:r>
    </w:p>
    <w:p>
      <w:pPr>
        <w:pStyle w:val="Normal"/>
        <w:jc w:val="center"/>
        <w:rPr>
          <w:rFonts w:ascii="Arial" w:hAnsi="Arial" w:cs="Arial"/>
          <w:b/>
          <w:b/>
          <w:sz w:val="24"/>
          <w:szCs w:val="24"/>
        </w:rPr>
      </w:pPr>
      <w:r>
        <w:rPr/>
      </w:r>
    </w:p>
    <w:p>
      <w:pPr>
        <w:pStyle w:val="Normal"/>
        <w:jc w:val="center"/>
        <w:rPr>
          <w:rFonts w:ascii="Arial" w:hAnsi="Arial" w:cs="Arial"/>
          <w:b/>
          <w:b/>
          <w:sz w:val="24"/>
          <w:szCs w:val="24"/>
        </w:rPr>
      </w:pPr>
      <w:r>
        <w:rPr>
          <w:rFonts w:cs="Arial" w:ascii="Arial" w:hAnsi="Arial"/>
          <w:b/>
          <w:sz w:val="24"/>
          <w:szCs w:val="24"/>
        </w:rPr>
        <w:t>SECONDARIA DI PRIMO GRADO Totale alunni  166</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Secondaria di I Grado Camporeale Totale alunni N.107</w:t>
      </w:r>
    </w:p>
    <w:tbl>
      <w:tblPr>
        <w:tblW w:w="9854" w:type="dxa"/>
        <w:jc w:val="left"/>
        <w:tblInd w:w="0" w:type="dxa"/>
        <w:tblLayout w:type="fixed"/>
        <w:tblCellMar>
          <w:top w:w="0" w:type="dxa"/>
          <w:left w:w="108" w:type="dxa"/>
          <w:bottom w:w="0" w:type="dxa"/>
          <w:right w:w="108" w:type="dxa"/>
        </w:tblCellMar>
      </w:tblPr>
      <w:tblGrid>
        <w:gridCol w:w="1655"/>
        <w:gridCol w:w="1427"/>
        <w:gridCol w:w="1428"/>
        <w:gridCol w:w="1439"/>
        <w:gridCol w:w="1494"/>
        <w:gridCol w:w="1312"/>
        <w:gridCol w:w="1098"/>
      </w:tblGrid>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Valutazione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 xml:space="preserve">Insuff. </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Suffic.</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Discreto</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Buono</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Distinto</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Ottimo</w:t>
            </w:r>
          </w:p>
        </w:tc>
      </w:tr>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Classi Prime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34</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38</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124</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147</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163</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49</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5</w:t>
            </w:r>
          </w:p>
        </w:tc>
      </w:tr>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Classi Seconde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39</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142</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161</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118</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110</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60</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6</w:t>
            </w:r>
          </w:p>
        </w:tc>
      </w:tr>
      <w:tr>
        <w:trPr>
          <w:trHeight w:val="765" w:hRule="atLeast"/>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Classi Terze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34</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77</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128</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151</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97</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60</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2</w:t>
            </w:r>
          </w:p>
        </w:tc>
      </w:tr>
    </w:tbl>
    <w:p>
      <w:pPr>
        <w:pStyle w:val="Normal"/>
        <w:tabs>
          <w:tab w:val="clear" w:pos="708"/>
          <w:tab w:val="left" w:pos="3617" w:leader="none"/>
        </w:tabs>
        <w:rPr>
          <w:rFonts w:ascii="Arial" w:hAnsi="Arial" w:cs="Arial"/>
          <w:sz w:val="24"/>
          <w:szCs w:val="24"/>
        </w:rPr>
      </w:pPr>
      <w:r>
        <w:rPr>
          <w:rFonts w:cs="Arial" w:ascii="Arial" w:hAnsi="Arial"/>
          <w:sz w:val="24"/>
          <w:szCs w:val="24"/>
        </w:rPr>
      </w:r>
    </w:p>
    <w:p>
      <w:pPr>
        <w:pStyle w:val="Normal"/>
        <w:tabs>
          <w:tab w:val="clear" w:pos="708"/>
          <w:tab w:val="left" w:pos="3617" w:leader="none"/>
        </w:tabs>
        <w:rPr>
          <w:rFonts w:ascii="Arial" w:hAnsi="Arial" w:cs="Arial"/>
          <w:sz w:val="24"/>
          <w:szCs w:val="24"/>
        </w:rPr>
      </w:pPr>
      <w:r>
        <w:rPr>
          <w:rFonts w:cs="Arial" w:ascii="Arial" w:hAnsi="Arial"/>
          <w:sz w:val="24"/>
          <w:szCs w:val="24"/>
        </w:rPr>
        <w:t>BES:10</w:t>
      </w:r>
    </w:p>
    <w:p>
      <w:pPr>
        <w:pStyle w:val="Normal"/>
        <w:tabs>
          <w:tab w:val="clear" w:pos="708"/>
          <w:tab w:val="left" w:pos="3617" w:leader="none"/>
        </w:tabs>
        <w:rPr>
          <w:rFonts w:ascii="Arial" w:hAnsi="Arial" w:cs="Arial"/>
          <w:sz w:val="24"/>
          <w:szCs w:val="24"/>
        </w:rPr>
      </w:pPr>
      <w:r>
        <w:rPr>
          <w:rFonts w:cs="Arial" w:ascii="Arial" w:hAnsi="Arial"/>
          <w:sz w:val="24"/>
          <w:szCs w:val="24"/>
        </w:rPr>
        <w:t xml:space="preserve">Sostegno : 3 </w:t>
      </w:r>
    </w:p>
    <w:p>
      <w:pPr>
        <w:pStyle w:val="Normal"/>
        <w:rPr>
          <w:rFonts w:ascii="Arial" w:hAnsi="Arial" w:cs="Arial"/>
          <w:b/>
          <w:b/>
          <w:sz w:val="24"/>
          <w:szCs w:val="24"/>
        </w:rPr>
      </w:pPr>
      <w:r>
        <w:rPr>
          <w:rFonts w:cs="Arial" w:ascii="Arial" w:hAnsi="Arial"/>
          <w:b/>
          <w:sz w:val="24"/>
          <w:szCs w:val="24"/>
        </w:rPr>
        <w:t>Secondaria di I Grado Grisì Totale alunni N. 29</w:t>
      </w:r>
    </w:p>
    <w:p>
      <w:pPr>
        <w:pStyle w:val="Normal"/>
        <w:rPr>
          <w:rFonts w:ascii="Arial" w:hAnsi="Arial" w:cs="Arial"/>
          <w:b/>
          <w:b/>
          <w:sz w:val="24"/>
          <w:szCs w:val="24"/>
        </w:rPr>
      </w:pPr>
      <w:r>
        <w:rPr>
          <w:rFonts w:cs="Arial" w:ascii="Arial" w:hAnsi="Arial"/>
          <w:b/>
          <w:sz w:val="24"/>
          <w:szCs w:val="24"/>
        </w:rPr>
      </w:r>
    </w:p>
    <w:tbl>
      <w:tblPr>
        <w:tblW w:w="9854" w:type="dxa"/>
        <w:jc w:val="left"/>
        <w:tblInd w:w="0" w:type="dxa"/>
        <w:tblLayout w:type="fixed"/>
        <w:tblCellMar>
          <w:top w:w="0" w:type="dxa"/>
          <w:left w:w="108" w:type="dxa"/>
          <w:bottom w:w="0" w:type="dxa"/>
          <w:right w:w="108" w:type="dxa"/>
        </w:tblCellMar>
      </w:tblPr>
      <w:tblGrid>
        <w:gridCol w:w="1655"/>
        <w:gridCol w:w="1427"/>
        <w:gridCol w:w="1428"/>
        <w:gridCol w:w="1439"/>
        <w:gridCol w:w="1494"/>
        <w:gridCol w:w="1312"/>
        <w:gridCol w:w="1098"/>
      </w:tblGrid>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Valutazione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Insuff.</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Suffic.</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Discreto</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Buono</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Distinto</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Ottimo</w:t>
            </w:r>
          </w:p>
        </w:tc>
      </w:tr>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Classi Prime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7</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13</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26</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46</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31</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sz w:val="22"/>
                <w:szCs w:val="22"/>
              </w:rPr>
            </w:pPr>
            <w:r>
              <w:rPr>
                <w:rFonts w:cs="Arial" w:ascii="Arial" w:hAnsi="Arial"/>
                <w:sz w:val="22"/>
                <w:szCs w:val="22"/>
              </w:rPr>
              <w:t>1</w:t>
            </w:r>
          </w:p>
        </w:tc>
      </w:tr>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Classi Seconde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13</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25</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38</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22</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26</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6</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sz w:val="22"/>
                <w:szCs w:val="22"/>
              </w:rPr>
            </w:pPr>
            <w:r>
              <w:rPr>
                <w:rFonts w:cs="Arial" w:ascii="Arial" w:hAnsi="Arial"/>
                <w:sz w:val="22"/>
                <w:szCs w:val="22"/>
              </w:rPr>
            </w:r>
          </w:p>
        </w:tc>
      </w:tr>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Classi Terze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9</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40</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33</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36</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40</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2"/>
                <w:szCs w:val="22"/>
                <w:lang w:val="it-IT" w:eastAsia="it-IT" w:bidi="ar-SA"/>
              </w:rPr>
            </w:pPr>
            <w:r>
              <w:rPr>
                <w:rFonts w:cs="Arial" w:ascii="Arial" w:hAnsi="Arial"/>
                <w:kern w:val="0"/>
                <w:sz w:val="22"/>
                <w:szCs w:val="22"/>
                <w:lang w:val="it-IT" w:eastAsia="it-IT" w:bidi="ar-SA"/>
              </w:rPr>
              <w:t>31</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sz w:val="22"/>
                <w:szCs w:val="22"/>
              </w:rPr>
            </w:pPr>
            <w:r>
              <w:rPr>
                <w:rFonts w:cs="Arial" w:ascii="Arial" w:hAnsi="Arial"/>
                <w:sz w:val="22"/>
                <w:szCs w:val="22"/>
              </w:rPr>
              <w:t>6</w:t>
            </w:r>
          </w:p>
        </w:tc>
      </w:tr>
    </w:tbl>
    <w:p>
      <w:pPr>
        <w:pStyle w:val="Normal"/>
        <w:tabs>
          <w:tab w:val="clear" w:pos="708"/>
          <w:tab w:val="left" w:pos="3617" w:leader="none"/>
        </w:tabs>
        <w:rPr>
          <w:rFonts w:ascii="Arial" w:hAnsi="Arial" w:cs="Arial"/>
          <w:sz w:val="24"/>
          <w:szCs w:val="24"/>
        </w:rPr>
      </w:pPr>
      <w:r>
        <w:rPr>
          <w:rFonts w:cs="Arial" w:ascii="Arial" w:hAnsi="Arial"/>
          <w:sz w:val="24"/>
          <w:szCs w:val="24"/>
        </w:rPr>
      </w:r>
    </w:p>
    <w:p>
      <w:pPr>
        <w:pStyle w:val="Normal"/>
        <w:tabs>
          <w:tab w:val="clear" w:pos="708"/>
          <w:tab w:val="left" w:pos="3617" w:leader="none"/>
        </w:tabs>
        <w:rPr>
          <w:rFonts w:ascii="Arial" w:hAnsi="Arial" w:cs="Arial"/>
          <w:sz w:val="24"/>
          <w:szCs w:val="24"/>
        </w:rPr>
      </w:pPr>
      <w:r>
        <w:rPr>
          <w:rFonts w:cs="Arial" w:ascii="Arial" w:hAnsi="Arial"/>
          <w:sz w:val="24"/>
          <w:szCs w:val="24"/>
        </w:rPr>
        <w:t>Sostegno: 1</w:t>
      </w:r>
    </w:p>
    <w:p>
      <w:pPr>
        <w:pStyle w:val="Normal"/>
        <w:tabs>
          <w:tab w:val="clear" w:pos="708"/>
          <w:tab w:val="left" w:pos="3617" w:leader="none"/>
        </w:tabs>
        <w:rPr>
          <w:rFonts w:ascii="Arial" w:hAnsi="Arial" w:cs="Arial"/>
          <w:b/>
          <w:b/>
          <w:bCs/>
          <w:sz w:val="24"/>
          <w:szCs w:val="24"/>
        </w:rPr>
      </w:pPr>
      <w:r>
        <w:rPr>
          <w:rFonts w:cs="Arial" w:ascii="Arial" w:hAnsi="Arial"/>
          <w:b/>
          <w:bCs/>
          <w:sz w:val="24"/>
          <w:szCs w:val="24"/>
        </w:rPr>
      </w:r>
    </w:p>
    <w:p>
      <w:pPr>
        <w:pStyle w:val="Normal"/>
        <w:tabs>
          <w:tab w:val="clear" w:pos="708"/>
          <w:tab w:val="left" w:pos="3617" w:leader="none"/>
        </w:tabs>
        <w:rPr>
          <w:rFonts w:ascii="Arial" w:hAnsi="Arial" w:cs="Arial"/>
          <w:b/>
          <w:b/>
          <w:sz w:val="24"/>
          <w:szCs w:val="24"/>
        </w:rPr>
      </w:pPr>
      <w:r>
        <w:rPr>
          <w:rFonts w:cs="Arial" w:ascii="Arial" w:hAnsi="Arial"/>
          <w:b/>
          <w:sz w:val="24"/>
          <w:szCs w:val="24"/>
        </w:rPr>
        <w:t>Secondaria di I Grado Roccamena Totale alunni N. 30</w:t>
      </w:r>
    </w:p>
    <w:tbl>
      <w:tblPr>
        <w:tblW w:w="9854" w:type="dxa"/>
        <w:jc w:val="left"/>
        <w:tblInd w:w="0" w:type="dxa"/>
        <w:tblLayout w:type="fixed"/>
        <w:tblCellMar>
          <w:top w:w="0" w:type="dxa"/>
          <w:left w:w="108" w:type="dxa"/>
          <w:bottom w:w="0" w:type="dxa"/>
          <w:right w:w="108" w:type="dxa"/>
        </w:tblCellMar>
      </w:tblPr>
      <w:tblGrid>
        <w:gridCol w:w="1655"/>
        <w:gridCol w:w="1427"/>
        <w:gridCol w:w="1428"/>
        <w:gridCol w:w="1439"/>
        <w:gridCol w:w="1494"/>
        <w:gridCol w:w="1312"/>
        <w:gridCol w:w="1098"/>
      </w:tblGrid>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Valutazione</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Insuff.</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Suffic.</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Discreto</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Buono</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Distinto</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Ottimo</w:t>
            </w:r>
          </w:p>
        </w:tc>
      </w:tr>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Classi Prime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17</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17</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71</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83</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62</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sz w:val="24"/>
                <w:szCs w:val="24"/>
              </w:rPr>
            </w:pPr>
            <w:r>
              <w:rPr>
                <w:rFonts w:cs="Arial" w:ascii="Arial" w:hAnsi="Arial"/>
                <w:sz w:val="24"/>
                <w:szCs w:val="24"/>
              </w:rPr>
              <w:t>16</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sz w:val="24"/>
                <w:szCs w:val="24"/>
              </w:rPr>
            </w:pPr>
            <w:r>
              <w:rPr>
                <w:rFonts w:cs="Arial" w:ascii="Arial" w:hAnsi="Arial"/>
                <w:sz w:val="24"/>
                <w:szCs w:val="24"/>
              </w:rPr>
            </w:r>
          </w:p>
        </w:tc>
      </w:tr>
      <w:tr>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Classi Seconde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5</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19</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35</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13</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8</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612" w:hRule="atLeast"/>
        </w:trPr>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Classi Terze</w:t>
            </w:r>
          </w:p>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8</w:t>
            </w:r>
          </w:p>
        </w:tc>
        <w:tc>
          <w:tcPr>
            <w:tcW w:w="14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13</w:t>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19</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39</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36</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t>11</w:t>
            </w:r>
          </w:p>
        </w:tc>
        <w:tc>
          <w:tcPr>
            <w:tcW w:w="1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7" w:leader="none"/>
              </w:tabs>
              <w:suppressAutoHyphens w:val="true"/>
              <w:spacing w:lineRule="auto" w:line="240" w:before="0" w:after="0"/>
              <w:jc w:val="left"/>
              <w:rPr>
                <w:rFonts w:ascii="Arial" w:hAnsi="Arial" w:cs="Arial"/>
                <w:kern w:val="0"/>
                <w:sz w:val="24"/>
                <w:szCs w:val="24"/>
                <w:lang w:val="it-IT" w:eastAsia="it-IT" w:bidi="ar-SA"/>
              </w:rPr>
            </w:pPr>
            <w:r>
              <w:rPr>
                <w:rFonts w:cs="Arial" w:ascii="Arial" w:hAnsi="Arial"/>
                <w:kern w:val="0"/>
                <w:sz w:val="24"/>
                <w:szCs w:val="24"/>
                <w:lang w:val="it-IT" w:eastAsia="it-IT" w:bidi="ar-SA"/>
              </w:rPr>
            </w:r>
          </w:p>
        </w:tc>
      </w:tr>
    </w:tbl>
    <w:p>
      <w:pPr>
        <w:pStyle w:val="Normal"/>
        <w:tabs>
          <w:tab w:val="clear" w:pos="708"/>
          <w:tab w:val="left" w:pos="3617" w:leader="none"/>
        </w:tabs>
        <w:rPr>
          <w:rFonts w:ascii="Arial" w:hAnsi="Arial" w:cs="Arial"/>
          <w:sz w:val="24"/>
          <w:szCs w:val="24"/>
        </w:rPr>
      </w:pPr>
      <w:r>
        <w:rPr>
          <w:rFonts w:cs="Arial" w:ascii="Arial" w:hAnsi="Arial"/>
          <w:sz w:val="24"/>
          <w:szCs w:val="24"/>
        </w:rPr>
      </w:r>
    </w:p>
    <w:p>
      <w:pPr>
        <w:pStyle w:val="Normal"/>
        <w:tabs>
          <w:tab w:val="clear" w:pos="708"/>
          <w:tab w:val="left" w:pos="3617" w:leader="none"/>
        </w:tabs>
        <w:rPr/>
      </w:pPr>
      <w:r/>
      <w:r>
        <w:rPr>
          <w:rFonts w:cs="Arial" w:ascii="Arial" w:hAnsi="Arial"/>
          <w:sz w:val="24"/>
          <w:szCs w:val="24"/>
        </w:rPr>
        <w:drawing>
          <wp:anchor behindDoc="0" distT="0" distB="0" distL="0" distR="0" simplePos="0" locked="0" layoutInCell="0" allowOverlap="1" relativeHeight="2">
            <wp:simplePos x="0" y="0"/>
            <wp:positionH relativeFrom="column">
              <wp:posOffset>-264795</wp:posOffset>
            </wp:positionH>
            <wp:positionV relativeFrom="paragraph">
              <wp:posOffset>318770</wp:posOffset>
            </wp:positionV>
            <wp:extent cx="6517005" cy="3664585"/>
            <wp:effectExtent l="0" t="0" r="0" b="0"/>
            <wp:wrapSquare wrapText="largest"/>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t>S</w:t>
      </w:r>
      <w:r>
        <w:rPr>
          <w:rFonts w:cs="Arial" w:ascii="Arial" w:hAnsi="Arial"/>
          <w:sz w:val="24"/>
          <w:szCs w:val="24"/>
        </w:rPr>
        <w:t>ostegno : 3</w:t>
      </w:r>
    </w:p>
    <w:p>
      <w:pPr>
        <w:pStyle w:val="Normal"/>
        <w:spacing w:lineRule="auto" w:line="360" w:before="0" w:after="200"/>
        <w:ind w:right="58" w:hanging="0"/>
        <w:jc w:val="both"/>
        <w:rPr/>
      </w:pPr>
      <w:r>
        <w:rPr>
          <w:rFonts w:eastAsia="Times New Roman" w:cs="Arial" w:ascii="Arial" w:hAnsi="Arial"/>
          <w:b/>
          <w:sz w:val="22"/>
          <w:szCs w:val="22"/>
        </w:rPr>
        <w:t xml:space="preserve">Conclusioni: </w:t>
      </w:r>
      <w:r>
        <w:rPr>
          <w:rFonts w:eastAsia="Times New Roman" w:cs="Arial" w:ascii="Arial" w:hAnsi="Arial"/>
          <w:sz w:val="22"/>
          <w:szCs w:val="22"/>
        </w:rPr>
        <w:t>Consistente quantità di insufficienze nelle classi in generale (maggiormente nelle classi Seconde ed a seguire le classi Terze). In tutte le classi, le fasce su cui si attestano la maggior parte degli allievi sono quelle del sei e a seguire del sette e dell’otto. Le insufficienze maggiormente riscontrate sono nelle lingue straniere e a seguire, italiano e matematica. Questo dimostra il raggiungimento solo parziale delle conoscenze e delle competenze disciplinari. Pertanto, si richiedono interventi di recupero.</w:t>
      </w:r>
    </w:p>
    <w:p>
      <w:pPr>
        <w:pStyle w:val="Normal"/>
        <w:spacing w:lineRule="auto" w:line="360" w:before="0" w:after="200"/>
        <w:ind w:right="58" w:hanging="0"/>
        <w:jc w:val="both"/>
        <w:rPr/>
      </w:pPr>
      <w:r>
        <w:rPr>
          <w:rFonts w:cs="Arial" w:ascii="Arial" w:hAnsi="Arial"/>
        </w:rPr>
        <w:t xml:space="preserve">Prende la parola </w:t>
      </w:r>
      <w:r>
        <w:rPr>
          <w:rFonts w:cs="Arial" w:ascii="Arial" w:hAnsi="Arial"/>
        </w:rPr>
        <w:t xml:space="preserve">l’Insegnante Strada, Primo collaboratore del Dirigente che legge al collegio i risultati degli scrutini della scuola primaria. Sono stati scrutinati  151 allievi a Camporeale (5 disabili, 6 con frequenza saltuaria); 57 allievi a Roccamena (4 disabili, 3 in difficoltà); 49 a Grisì ( 3  presentano qualche difficoltà di apprendimento, pertanto si svolge una programmazione differenziata. Inoltre c’è stato un nuovo inserimento per cui si sta procedendo con l’alfabetizzazione). Alcuni allievi sono a rischio dispersione scolastica. Inoltre, l’Insegnante Strada, aggiunge che da quest’anno è cambiata la valutazione presso la scuola primaria espressa pertanto non più in voto numerico ma sottoforma di giudizio. </w:t>
      </w:r>
    </w:p>
    <w:p>
      <w:pPr>
        <w:pStyle w:val="Normal"/>
        <w:spacing w:lineRule="auto" w:line="360" w:before="100" w:after="0"/>
        <w:ind w:right="58" w:hanging="0"/>
        <w:rPr>
          <w:rFonts w:ascii="Arial" w:hAnsi="Arial" w:cs="Arial"/>
        </w:rPr>
      </w:pPr>
      <w:r>
        <w:rPr>
          <w:rFonts w:eastAsia="Times New Roman" w:cs="Arial" w:ascii="Arial" w:hAnsi="Arial"/>
          <w:b/>
          <w:bCs/>
        </w:rPr>
        <w:t>Terz</w:t>
      </w:r>
      <w:r>
        <w:rPr>
          <w:rFonts w:eastAsia="Times New Roman" w:cs="Arial" w:ascii="Arial" w:hAnsi="Arial"/>
          <w:b/>
          <w:bCs/>
        </w:rPr>
        <w:t>o punto all’O.d.G:  Rilevazione dati dispersione scolastica ottobre-febbraio;</w:t>
      </w:r>
    </w:p>
    <w:p>
      <w:pPr>
        <w:pStyle w:val="Normal"/>
        <w:spacing w:lineRule="auto" w:line="360" w:before="100" w:after="0"/>
        <w:ind w:right="58" w:hanging="0"/>
        <w:rPr>
          <w:rFonts w:ascii="Arial" w:hAnsi="Arial"/>
          <w:b w:val="false"/>
          <w:b w:val="false"/>
          <w:bCs w:val="false"/>
          <w:sz w:val="22"/>
          <w:szCs w:val="22"/>
        </w:rPr>
      </w:pPr>
      <w:r>
        <w:rPr>
          <w:rFonts w:eastAsia="Times New Roman" w:cs="Arial" w:ascii="Arial" w:hAnsi="Arial"/>
          <w:b w:val="false"/>
          <w:bCs w:val="false"/>
          <w:sz w:val="22"/>
          <w:szCs w:val="22"/>
        </w:rPr>
        <w:t>P</w:t>
      </w:r>
      <w:r>
        <w:rPr>
          <w:rFonts w:eastAsia="Times New Roman" w:cs="Arial" w:ascii="Arial" w:hAnsi="Arial"/>
          <w:b w:val="false"/>
          <w:bCs w:val="false"/>
          <w:sz w:val="22"/>
          <w:szCs w:val="22"/>
        </w:rPr>
        <w:t xml:space="preserve">rende la parola, Don Carmelo Migliore, docente referente della Funzione strumentale, Area 5- Monitoraggio e dispersione, il quale </w:t>
      </w:r>
      <w:r>
        <w:rPr>
          <w:rFonts w:eastAsia="Arial Unicode MS" w:cs="Arial" w:ascii="Arial" w:hAnsi="Arial"/>
          <w:b w:val="false"/>
          <w:bCs w:val="false"/>
          <w:sz w:val="22"/>
          <w:szCs w:val="22"/>
          <w:lang w:bidi="it-IT"/>
        </w:rPr>
        <w:t>ha relazionato  su  alcuni aspetti essenziali:</w:t>
      </w:r>
    </w:p>
    <w:p>
      <w:pPr>
        <w:pStyle w:val="Normal"/>
        <w:numPr>
          <w:ilvl w:val="0"/>
          <w:numId w:val="2"/>
        </w:numPr>
        <w:spacing w:lineRule="auto" w:line="360" w:before="100" w:after="0"/>
        <w:rPr>
          <w:rFonts w:ascii="Arial" w:hAnsi="Arial"/>
          <w:sz w:val="22"/>
          <w:szCs w:val="22"/>
        </w:rPr>
      </w:pPr>
      <w:r>
        <w:rPr>
          <w:rFonts w:eastAsia="Arial Unicode MS" w:ascii="Arial" w:hAnsi="Arial"/>
          <w:sz w:val="22"/>
          <w:szCs w:val="22"/>
          <w:lang w:bidi="it-IT"/>
        </w:rPr>
        <w:t>monitoraggio mensile delle assenze;</w:t>
      </w:r>
    </w:p>
    <w:p>
      <w:pPr>
        <w:pStyle w:val="Normal"/>
        <w:numPr>
          <w:ilvl w:val="0"/>
          <w:numId w:val="2"/>
        </w:numPr>
        <w:spacing w:lineRule="auto" w:line="360" w:before="100" w:after="0"/>
        <w:rPr>
          <w:rFonts w:ascii="Arial" w:hAnsi="Arial"/>
          <w:sz w:val="22"/>
          <w:szCs w:val="22"/>
        </w:rPr>
      </w:pPr>
      <w:r>
        <w:rPr>
          <w:rFonts w:eastAsia="Arial Unicode MS" w:ascii="Arial" w:hAnsi="Arial"/>
          <w:sz w:val="22"/>
          <w:szCs w:val="22"/>
          <w:lang w:bidi="it-IT"/>
        </w:rPr>
        <w:t>incontri con le famiglie a "rischio";</w:t>
      </w:r>
    </w:p>
    <w:p>
      <w:pPr>
        <w:pStyle w:val="Normal"/>
        <w:numPr>
          <w:ilvl w:val="0"/>
          <w:numId w:val="2"/>
        </w:numPr>
        <w:spacing w:lineRule="auto" w:line="360" w:before="100" w:after="0"/>
        <w:rPr>
          <w:rFonts w:ascii="Arial" w:hAnsi="Arial"/>
          <w:sz w:val="22"/>
          <w:szCs w:val="22"/>
        </w:rPr>
      </w:pPr>
      <w:r>
        <w:rPr>
          <w:rFonts w:eastAsia="Arial Unicode MS" w:ascii="Arial" w:hAnsi="Arial"/>
          <w:sz w:val="22"/>
          <w:szCs w:val="22"/>
          <w:lang w:bidi="it-IT"/>
        </w:rPr>
        <w:t>elenco completo di tutti i BES;</w:t>
      </w:r>
    </w:p>
    <w:p>
      <w:pPr>
        <w:pStyle w:val="Normal"/>
        <w:numPr>
          <w:ilvl w:val="0"/>
          <w:numId w:val="2"/>
        </w:numPr>
        <w:spacing w:lineRule="auto" w:line="360" w:before="100" w:after="0"/>
        <w:rPr>
          <w:rFonts w:ascii="Arial" w:hAnsi="Arial"/>
          <w:sz w:val="22"/>
          <w:szCs w:val="22"/>
        </w:rPr>
      </w:pPr>
      <w:r>
        <w:rPr>
          <w:rFonts w:eastAsia="Arial Unicode MS" w:cs="Arial" w:ascii="Arial" w:hAnsi="Arial"/>
          <w:b w:val="false"/>
          <w:bCs w:val="false"/>
          <w:sz w:val="22"/>
          <w:szCs w:val="22"/>
          <w:lang w:bidi="it-IT"/>
        </w:rPr>
        <w:t>procedura per l’istruzione parentale;</w:t>
      </w:r>
    </w:p>
    <w:p>
      <w:pPr>
        <w:pStyle w:val="Normal"/>
        <w:spacing w:lineRule="auto" w:line="360"/>
        <w:jc w:val="both"/>
        <w:rPr>
          <w:rFonts w:ascii="Arial" w:hAnsi="Arial"/>
          <w:sz w:val="22"/>
          <w:szCs w:val="22"/>
        </w:rPr>
      </w:pPr>
      <w:r>
        <w:rPr>
          <w:rFonts w:eastAsia="Arial Unicode MS" w:ascii="Arial" w:hAnsi="Arial"/>
          <w:sz w:val="22"/>
          <w:szCs w:val="22"/>
          <w:lang w:bidi="it-IT"/>
        </w:rPr>
        <w:t xml:space="preserve">La funzione strumentale, ha confermato anche per questo anno scolastico l’utilizzo di un </w:t>
      </w:r>
      <w:r>
        <w:rPr>
          <w:rFonts w:eastAsia="Arial Unicode MS" w:ascii="Arial" w:hAnsi="Arial"/>
          <w:b/>
          <w:i/>
          <w:sz w:val="22"/>
          <w:szCs w:val="22"/>
          <w:lang w:bidi="it-IT"/>
        </w:rPr>
        <w:t>gruppo whatsapp</w:t>
      </w:r>
      <w:r>
        <w:rPr>
          <w:rFonts w:eastAsia="Arial Unicode MS" w:ascii="Arial" w:hAnsi="Arial"/>
          <w:sz w:val="22"/>
          <w:szCs w:val="22"/>
          <w:lang w:bidi="it-IT"/>
        </w:rPr>
        <w:t xml:space="preserve">, costituito dai coordinatori delle classi della Scuola Secondaria di Primo Grado e i tre Responsabili della Scuola Primaria dei comuni di Camporeale, Roccamena e Grisì. È </w:t>
      </w:r>
      <w:r>
        <w:rPr>
          <w:rFonts w:eastAsia="Arial Unicode MS" w:ascii="Arial" w:hAnsi="Arial"/>
          <w:sz w:val="22"/>
          <w:szCs w:val="22"/>
          <w:lang w:bidi="it-IT"/>
        </w:rPr>
        <w:t xml:space="preserve">stato </w:t>
      </w:r>
      <w:r>
        <w:rPr>
          <w:rFonts w:eastAsia="Arial Unicode MS" w:ascii="Arial" w:hAnsi="Arial"/>
          <w:sz w:val="22"/>
          <w:szCs w:val="22"/>
          <w:lang w:bidi="it-IT"/>
        </w:rPr>
        <w:t xml:space="preserve">utilizzato per le comunicazioni interne e per la condivisione mensile di un documento caricato e condiviso su </w:t>
      </w:r>
      <w:r>
        <w:rPr>
          <w:rFonts w:eastAsia="Arial Unicode MS" w:ascii="Arial" w:hAnsi="Arial"/>
          <w:b/>
          <w:i/>
          <w:sz w:val="22"/>
          <w:szCs w:val="22"/>
          <w:lang w:bidi="it-IT"/>
        </w:rPr>
        <w:t>google-drive</w:t>
      </w:r>
      <w:r>
        <w:rPr>
          <w:rFonts w:eastAsia="Arial Unicode MS" w:ascii="Arial" w:hAnsi="Arial"/>
          <w:sz w:val="22"/>
          <w:szCs w:val="22"/>
          <w:lang w:bidi="it-IT"/>
        </w:rPr>
        <w:t xml:space="preserve"> strumento utile per caricare il monitoraggio mensile delle assenze così da velocizzare i tempi di acquisizione dei dati. Dopo aver visionato le assenze di tutte le classi, sono segnalati mensilmente i casi di frequenza irregolare, a conclusione del primo quadrimestre si attesta che non abbiamo avuto casi di abbandono scolastico o di evasione. Al rientro delle vacanze di Natale sono state consegnate lettere alle famiglie interessate dalla frequenza irregolare, tramite i coordinatori, per i comuni di Camporeale e Grisì. Inoltre, mensilmente sono compilate e inviate e consegnate all'Osservatorio per la dispersione scolastica di Partinico le schede sul monitoraggio delle assenze per gli alunni del Comune Camporeale. Da quest’anno il nostro Istituto si è inserito presso l’Osservatorio per la dispersione di Monreale per quanto riguarda gli alunni della frazione di Grisì. I coordinatori delle classi hanno avuto contatti telefonici con le famiglie degli allievi che si assentano spesso. Per quanto riguarda gli alunni con frequenza irregolare sono state recapitate alle famiglie delle lettere, protocollate in segreteria, e pianificati degli incontri per capire la motivazione che allontana i loro figli dalla scuola. Dopo aver fornito le schede per rilevare i bisogni educativi speciali, tutti i consigli di classe si sono attivati per individuare gli alunni B.E.S. sono stati consegnati, protocollati e archiviati tutti P.D.P. con lo scopo di attuare un percorso di apprendimento individualizzato. In queste ultime settimane il Dirigente Scolastico in sinergia con la fiduciaria della Scuola Secondaria di Primo Grado di Camporeale e la coordinatrice della Classe 3A hanno avviato  la procedura per l’istruzione parentale </w:t>
      </w:r>
      <w:r>
        <w:rPr>
          <w:rFonts w:eastAsia="Arial Unicode MS" w:ascii="Arial" w:hAnsi="Arial"/>
          <w:sz w:val="22"/>
          <w:szCs w:val="22"/>
          <w:lang w:bidi="it-IT"/>
        </w:rPr>
        <w:t>di un allievo</w:t>
      </w:r>
      <w:r>
        <w:rPr>
          <w:rFonts w:eastAsia="Arial Unicode MS" w:ascii="Arial" w:hAnsi="Arial"/>
          <w:sz w:val="22"/>
          <w:szCs w:val="22"/>
          <w:lang w:bidi="it-IT"/>
        </w:rPr>
        <w:t xml:space="preserve">  fa</w:t>
      </w:r>
      <w:r>
        <w:rPr>
          <w:rFonts w:eastAsia="Arial Unicode MS" w:ascii="Arial" w:hAnsi="Arial"/>
          <w:sz w:val="22"/>
          <w:szCs w:val="22"/>
          <w:lang w:bidi="it-IT"/>
        </w:rPr>
        <w:t>cente</w:t>
      </w:r>
      <w:r>
        <w:rPr>
          <w:rFonts w:eastAsia="Arial Unicode MS" w:ascii="Arial" w:hAnsi="Arial"/>
          <w:sz w:val="22"/>
          <w:szCs w:val="22"/>
          <w:lang w:bidi="it-IT"/>
        </w:rPr>
        <w:t xml:space="preserve"> parte di un nucleo familiare con svantaggio culturale ed economico e </w:t>
      </w:r>
      <w:r>
        <w:rPr>
          <w:rFonts w:eastAsia="Arial Unicode MS" w:ascii="Arial" w:hAnsi="Arial"/>
          <w:sz w:val="22"/>
          <w:szCs w:val="22"/>
          <w:lang w:bidi="it-IT"/>
        </w:rPr>
        <w:t xml:space="preserve">che </w:t>
      </w:r>
      <w:r>
        <w:rPr>
          <w:rFonts w:eastAsia="Arial Unicode MS" w:ascii="Arial" w:hAnsi="Arial"/>
          <w:sz w:val="22"/>
          <w:szCs w:val="22"/>
          <w:lang w:bidi="it-IT"/>
        </w:rPr>
        <w:t xml:space="preserve">risulta con frequenza irregolare al termine del primo quadrimestre. </w:t>
      </w:r>
    </w:p>
    <w:p>
      <w:pPr>
        <w:pStyle w:val="Normal"/>
        <w:spacing w:lineRule="auto" w:line="360" w:before="100" w:after="0"/>
        <w:ind w:right="58" w:hanging="0"/>
        <w:jc w:val="both"/>
        <w:rPr>
          <w:rFonts w:ascii="Arial" w:hAnsi="Arial"/>
          <w:sz w:val="22"/>
          <w:szCs w:val="22"/>
        </w:rPr>
      </w:pPr>
      <w:r>
        <w:rPr>
          <w:rFonts w:eastAsia="Times New Roman" w:cs="Arial" w:ascii="Arial" w:hAnsi="Arial"/>
          <w:b/>
          <w:bCs/>
          <w:sz w:val="22"/>
          <w:szCs w:val="22"/>
          <w:lang w:bidi="it-IT"/>
        </w:rPr>
        <w:t>Quarto</w:t>
      </w:r>
      <w:r>
        <w:rPr>
          <w:rFonts w:eastAsia="Times New Roman" w:cs="Arial" w:ascii="Arial" w:hAnsi="Arial"/>
          <w:b/>
          <w:bCs/>
          <w:sz w:val="22"/>
          <w:szCs w:val="22"/>
          <w:lang w:bidi="it-IT"/>
        </w:rPr>
        <w:t xml:space="preserve"> punto all’O.d.G:  </w:t>
      </w:r>
      <w:r>
        <w:rPr>
          <w:rFonts w:eastAsia="Times New Roman" w:cs="Arial" w:ascii="Arial" w:hAnsi="Arial"/>
          <w:b/>
          <w:bCs/>
          <w:sz w:val="22"/>
          <w:szCs w:val="22"/>
          <w:lang w:bidi="it-IT"/>
        </w:rPr>
        <w:t>Relazione intermedia Funzioni Strumentali;</w:t>
      </w:r>
    </w:p>
    <w:p>
      <w:pPr>
        <w:pStyle w:val="Normal"/>
        <w:spacing w:lineRule="auto" w:line="360" w:before="100" w:after="0"/>
        <w:ind w:right="58" w:hanging="0"/>
        <w:jc w:val="both"/>
        <w:rPr>
          <w:rFonts w:ascii="Arial" w:hAnsi="Arial"/>
          <w:sz w:val="22"/>
          <w:szCs w:val="22"/>
        </w:rPr>
      </w:pPr>
      <w:r>
        <w:rPr>
          <w:rFonts w:eastAsia="Times New Roman" w:cs="Arial" w:ascii="Arial" w:hAnsi="Arial"/>
          <w:b w:val="false"/>
          <w:bCs w:val="false"/>
          <w:sz w:val="22"/>
          <w:szCs w:val="22"/>
          <w:lang w:bidi="it-IT"/>
        </w:rPr>
        <w:t>I</w:t>
      </w:r>
      <w:r>
        <w:rPr>
          <w:rFonts w:eastAsia="Times New Roman" w:cs="Arial" w:ascii="Arial" w:hAnsi="Arial"/>
          <w:b w:val="false"/>
          <w:bCs w:val="false"/>
          <w:sz w:val="22"/>
          <w:szCs w:val="22"/>
          <w:lang w:bidi="it-IT"/>
        </w:rPr>
        <w:t xml:space="preserve">l Dirigente Scolastico, invita i docenti incaricati di funzione strumentale  a relazionare al collegio sul lavoro svolto: Prende la parola Don Carmelo Migliore (Punto n. 3 all’Ordine del giorno); l’Insegnante Almerico Silvia, referente dell’Area 6-Integrazione disabili la quale riferisce il numero esatto dei disabili, della stesura completa dei PEI e PDP, degli incontri con il GLIS, dei contatti con gli assistenti sociali, alla comunicazione; l’Insegnante Biondo Caterina, referente dell’Area 2- Autovalutazione d’Istituto e referente INVALSI, espone il lavoro fatto da novembre, iscrizioni, preparazione delle aule per le prove INVALSI, raccolta dei dati di contesto; l’Insegnante Messina Giusi, referente dell’Area 3- Gestione nuove tecnologie e multimedialità, riferisce di aver predisposto dei registri di accesso e monitoraggio, di aver messo a disposizione tre ore settimanali a sostegno dei colleghi. Certamente è un periodo molto difficile e complicato. </w:t>
      </w:r>
      <w:r>
        <w:rPr>
          <w:rFonts w:eastAsia="Times New Roman" w:cs="Arial" w:ascii="Arial" w:hAnsi="Arial"/>
          <w:b w:val="false"/>
          <w:bCs w:val="false"/>
          <w:sz w:val="22"/>
          <w:szCs w:val="22"/>
          <w:lang w:bidi="it-IT"/>
        </w:rPr>
        <w:t xml:space="preserve">Abbiamo un vastissimo patrimonio informatico, tuttavia in molti casi obsoleto ed usurato. L’insegnante Messina, ha raccolto le richieste dei colleghi di ogni ordine e grado di scuola. Non basta la presenza dell’assistente tecnico. Si attende il ritorno dei tecnici ATS e bisogna sollecitare costantemente; </w:t>
      </w:r>
      <w:r>
        <w:rPr>
          <w:rFonts w:eastAsia="Times New Roman" w:cs="Arial" w:ascii="Arial" w:hAnsi="Arial"/>
          <w:b w:val="false"/>
          <w:bCs w:val="false"/>
          <w:sz w:val="22"/>
          <w:szCs w:val="22"/>
          <w:lang w:bidi="it-IT"/>
        </w:rPr>
        <w:t xml:space="preserve">prende la parola </w:t>
      </w:r>
      <w:r>
        <w:rPr>
          <w:rFonts w:eastAsia="Times New Roman" w:cs="Arial" w:ascii="Arial" w:hAnsi="Arial"/>
          <w:b w:val="false"/>
          <w:bCs w:val="false"/>
          <w:sz w:val="22"/>
          <w:szCs w:val="22"/>
          <w:lang w:bidi="it-IT"/>
        </w:rPr>
        <w:t xml:space="preserve">il Prof.re Di Lorenzo Ignazio Germano, insieme all’Insegnante Solano Vincenza, referenti dell’Area 4- Coordinamento attività extrascolastiche. Il docente Di Lorenzo, espone tutte le attività legate all’Orientamento, alla partecipazione al Concorso sulla sicurezza organizzato dal D.S. di Castellammare e per il quale alcuni dei nostri allievi si sono aggiudicati dei premi. </w:t>
      </w:r>
      <w:r>
        <w:rPr>
          <w:rFonts w:eastAsia="Times New Roman" w:cs="Arial" w:ascii="Arial" w:hAnsi="Arial"/>
          <w:b w:val="false"/>
          <w:bCs w:val="false"/>
          <w:sz w:val="22"/>
          <w:szCs w:val="22"/>
          <w:lang w:bidi="it-IT"/>
        </w:rPr>
        <w:t xml:space="preserve">L’Insegnante Solano, ha curato i rapporti con gli organi competenti. Infine prende la parola l’insegnante Ruffino S. , referente insieme alla Collega Prof.ssa Termine M. (oggi assente) a proposito dell’Area 1-PTOF che </w:t>
      </w:r>
      <w:r>
        <w:rPr>
          <w:rFonts w:eastAsia="Arial" w:cs="Arial" w:ascii="Arial" w:hAnsi="Arial"/>
          <w:b w:val="false"/>
          <w:bCs w:val="false"/>
          <w:color w:val="000000"/>
          <w:sz w:val="22"/>
          <w:szCs w:val="22"/>
          <w:lang w:bidi="it-IT"/>
        </w:rPr>
        <w:t>ad oggi, ha interessato essenzialmente:</w:t>
      </w:r>
      <w:sdt>
        <w:sdtPr>
          <w:id w:val="1921319684"/>
        </w:sdtPr>
        <w:sdtContent>
          <w:r>
            <w:rPr>
              <w:rFonts w:eastAsia="Fira Mono" w:cs="Fira Mono" w:ascii="Arial" w:hAnsi="Arial"/>
              <w:b w:val="false"/>
              <w:bCs w:val="false"/>
              <w:color w:val="000000"/>
              <w:sz w:val="22"/>
              <w:szCs w:val="22"/>
              <w:lang w:bidi="it-IT"/>
            </w:rPr>
            <w:t xml:space="preserve"> </w:t>
          </w:r>
        </w:sdtContent>
      </w:sdt>
      <w:r>
        <w:rPr>
          <w:rFonts w:eastAsia="Arial" w:cs="Arial" w:ascii="Arial" w:hAnsi="Arial"/>
          <w:color w:val="000000"/>
          <w:sz w:val="22"/>
          <w:szCs w:val="22"/>
        </w:rPr>
        <w:t xml:space="preserve">La Condivisione dell’Atto di indirizzo della Dirigente Patrizia </w:t>
      </w:r>
      <w:r>
        <w:rPr>
          <w:rFonts w:eastAsia="Arial" w:cs="Arial" w:ascii="Arial" w:hAnsi="Arial"/>
          <w:color w:val="000000"/>
          <w:sz w:val="22"/>
          <w:szCs w:val="22"/>
        </w:rPr>
        <w:t xml:space="preserve">Roccamitisi, </w:t>
      </w:r>
      <w:r>
        <w:rPr>
          <w:rFonts w:eastAsia="Arial" w:cs="Arial" w:ascii="Arial" w:hAnsi="Arial"/>
          <w:color w:val="000000"/>
          <w:sz w:val="22"/>
          <w:szCs w:val="22"/>
        </w:rPr>
        <w:t>L’Introduzione, nel Curriculo Verticale, del nuovo insegnamento dell’Educazione Civica</w:t>
      </w:r>
      <w:sdt>
        <w:sdtPr>
          <w:id w:val="1348220057"/>
        </w:sdtPr>
        <w:sdtContent>
          <w:r>
            <w:rPr>
              <w:rFonts w:eastAsia="Fira Mono" w:cs="Fira Mono" w:ascii="Arial" w:hAnsi="Arial"/>
              <w:color w:val="000000"/>
              <w:sz w:val="22"/>
              <w:szCs w:val="22"/>
            </w:rPr>
            <w:t xml:space="preserve">, </w:t>
          </w:r>
          <w:r>
            <w:rPr>
              <w:rFonts w:eastAsia="Fira Mono" w:cs="Fira Mono" w:ascii="Arial" w:hAnsi="Arial"/>
              <w:color w:val="000000"/>
              <w:sz w:val="22"/>
              <w:szCs w:val="22"/>
            </w:rPr>
            <w:t>l’</w:t>
          </w:r>
        </w:sdtContent>
      </w:sdt>
      <w:r>
        <w:rPr>
          <w:rFonts w:eastAsia="Arial" w:cs="Arial" w:ascii="Arial" w:hAnsi="Arial"/>
          <w:color w:val="000000"/>
          <w:sz w:val="22"/>
          <w:szCs w:val="22"/>
        </w:rPr>
        <w:t>Attivazione corsi di formazione del corpo docente relativo all’anno 2020/2021</w:t>
      </w:r>
      <w:sdt>
        <w:sdtPr>
          <w:id w:val="146164269"/>
        </w:sdtPr>
        <w:sdtContent>
          <w:r>
            <w:rPr>
              <w:rFonts w:eastAsia="Fira Mono" w:cs="Fira Mono" w:ascii="Arial" w:hAnsi="Arial"/>
              <w:color w:val="000000"/>
              <w:sz w:val="22"/>
              <w:szCs w:val="22"/>
            </w:rPr>
            <w:t xml:space="preserve">, </w:t>
          </w:r>
          <w:r>
            <w:rPr>
              <w:rFonts w:eastAsia="Fira Mono" w:cs="Fira Mono" w:ascii="Arial" w:hAnsi="Arial"/>
              <w:color w:val="000000"/>
              <w:sz w:val="22"/>
              <w:szCs w:val="22"/>
            </w:rPr>
            <w:t xml:space="preserve">la </w:t>
          </w:r>
        </w:sdtContent>
      </w:sdt>
      <w:r>
        <w:rPr>
          <w:rFonts w:eastAsia="Arial" w:cs="Arial" w:ascii="Arial" w:hAnsi="Arial"/>
          <w:color w:val="000000"/>
          <w:sz w:val="22"/>
          <w:szCs w:val="22"/>
        </w:rPr>
        <w:t>Formazione del Team Digitale con la nomina del ruolo di animatore digitale</w:t>
      </w:r>
      <w:sdt>
        <w:sdtPr>
          <w:id w:val="1083168238"/>
        </w:sdtPr>
        <w:sdtContent>
          <w:r>
            <w:rPr>
              <w:rFonts w:eastAsia="Fira Mono" w:cs="Fira Mono" w:ascii="Arial" w:hAnsi="Arial"/>
              <w:color w:val="000000"/>
              <w:sz w:val="22"/>
              <w:szCs w:val="22"/>
            </w:rPr>
            <w:t xml:space="preserve">, </w:t>
          </w:r>
          <w:r>
            <w:rPr>
              <w:rFonts w:eastAsia="Fira Mono" w:cs="Fira Mono" w:ascii="Arial" w:hAnsi="Arial"/>
              <w:color w:val="000000"/>
              <w:sz w:val="22"/>
              <w:szCs w:val="22"/>
            </w:rPr>
            <w:t xml:space="preserve">il </w:t>
          </w:r>
        </w:sdtContent>
      </w:sdt>
      <w:r>
        <w:rPr>
          <w:rFonts w:eastAsia="Arial" w:cs="Arial" w:ascii="Arial" w:hAnsi="Arial"/>
          <w:color w:val="000000"/>
          <w:sz w:val="22"/>
          <w:szCs w:val="22"/>
        </w:rPr>
        <w:t>Nuovo Piano di Didattica Digitale integrata</w:t>
      </w:r>
      <w:sdt>
        <w:sdtPr>
          <w:id w:val="1923468471"/>
        </w:sdtPr>
        <w:sdtContent>
          <w:r>
            <w:rPr>
              <w:rFonts w:eastAsia="Fira Mono" w:cs="Fira Mono" w:ascii="Arial" w:hAnsi="Arial"/>
              <w:color w:val="000000"/>
              <w:sz w:val="22"/>
              <w:szCs w:val="22"/>
            </w:rPr>
            <w:t xml:space="preserve">, </w:t>
          </w:r>
          <w:r>
            <w:rPr>
              <w:rFonts w:eastAsia="Fira Mono" w:cs="Fira Mono" w:ascii="Arial" w:hAnsi="Arial"/>
              <w:color w:val="000000"/>
              <w:sz w:val="22"/>
              <w:szCs w:val="22"/>
            </w:rPr>
            <w:t xml:space="preserve">i </w:t>
          </w:r>
        </w:sdtContent>
      </w:sdt>
      <w:r>
        <w:rPr>
          <w:rFonts w:eastAsia="Arial" w:cs="Arial" w:ascii="Arial" w:hAnsi="Arial"/>
          <w:color w:val="000000"/>
          <w:sz w:val="22"/>
          <w:szCs w:val="22"/>
        </w:rPr>
        <w:t>Nuovi criteri di valutazione nella scuola primaria</w:t>
      </w:r>
      <w:sdt>
        <w:sdtPr>
          <w:id w:val="157645747"/>
        </w:sdtPr>
        <w:sdtContent>
          <w:r>
            <w:rPr>
              <w:rFonts w:eastAsia="Fira Mono" w:cs="Fira Mono" w:ascii="Arial" w:hAnsi="Arial"/>
              <w:color w:val="000000"/>
              <w:sz w:val="22"/>
              <w:szCs w:val="22"/>
            </w:rPr>
            <w:t xml:space="preserve">, </w:t>
          </w:r>
          <w:r>
            <w:rPr>
              <w:rFonts w:eastAsia="Arial" w:cs="Arial" w:ascii="Arial" w:hAnsi="Arial"/>
              <w:color w:val="000000"/>
              <w:sz w:val="22"/>
              <w:szCs w:val="22"/>
            </w:rPr>
            <w:t>Il fabbisogno delle risorse umane</w:t>
          </w:r>
          <w:r>
            <w:rPr>
              <w:rFonts w:eastAsia="Fira Mono" w:cs="Fira Mono" w:ascii="Arial" w:hAnsi="Arial"/>
              <w:b w:val="false"/>
              <w:bCs w:val="false"/>
              <w:color w:val="000000"/>
              <w:sz w:val="22"/>
              <w:szCs w:val="22"/>
              <w:lang w:bidi="it-IT"/>
            </w:rPr>
            <w:t xml:space="preserve"> e </w:t>
          </w:r>
          <w:r>
            <w:rPr>
              <w:rFonts w:eastAsia="Arial" w:cs="Arial" w:ascii="Arial" w:hAnsi="Arial"/>
              <w:b w:val="false"/>
              <w:bCs w:val="false"/>
              <w:color w:val="000000"/>
              <w:sz w:val="22"/>
              <w:szCs w:val="22"/>
              <w:lang w:bidi="it-IT"/>
            </w:rPr>
            <w:t>L’area progettuale ( Alcuni progetti,  che riguardano le diverse aree come  la continuità e l’orientamento, la borsa di studio di Giuseppe Montalbano, I giochi matematici , il progetto lettura, Dare di più a chi ha avuto di meno, hanno preso avvio durante il primo quadrimestre e si concluderanno nel secondo; altri ,come Intorno ci appartiene, Tricolore vivo ecc. prenderanno avvio da marzo in poi).</w:t>
          </w:r>
        </w:sdtContent>
      </w:sdt>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w:t>
      </w:r>
      <w:r>
        <w:rPr>
          <w:rFonts w:cs="Arial" w:ascii="Arial" w:hAnsi="Arial"/>
        </w:rPr>
        <w:t>1</w:t>
      </w:r>
    </w:p>
    <w:p>
      <w:pPr>
        <w:pStyle w:val="Normal"/>
        <w:jc w:val="both"/>
        <w:rPr>
          <w:rFonts w:ascii="Arial" w:hAnsi="Arial" w:cs="Arial"/>
        </w:rPr>
      </w:pPr>
      <w:r>
        <w:rPr>
          <w:rFonts w:cs="Arial" w:ascii="Arial" w:hAnsi="Arial"/>
        </w:rPr>
        <w:t xml:space="preserve">di approvare la </w:t>
      </w:r>
      <w:r>
        <w:rPr>
          <w:rFonts w:eastAsia="Times New Roman" w:cs="Arial" w:ascii="Arial" w:hAnsi="Arial"/>
          <w:b/>
          <w:bCs/>
        </w:rPr>
        <w:t xml:space="preserve"> </w:t>
      </w:r>
      <w:r>
        <w:rPr>
          <w:rFonts w:eastAsia="Times New Roman" w:cs="Arial" w:ascii="Arial" w:hAnsi="Arial"/>
          <w:b w:val="false"/>
          <w:bCs w:val="false"/>
          <w:sz w:val="22"/>
          <w:szCs w:val="22"/>
          <w:lang w:bidi="it-IT"/>
        </w:rPr>
        <w:t xml:space="preserve">Relazione intermedia </w:t>
      </w:r>
      <w:r>
        <w:rPr>
          <w:rFonts w:eastAsia="Times New Roman" w:cs="Arial" w:ascii="Arial" w:hAnsi="Arial"/>
          <w:b w:val="false"/>
          <w:bCs w:val="false"/>
          <w:sz w:val="22"/>
          <w:szCs w:val="22"/>
          <w:lang w:bidi="it-IT"/>
        </w:rPr>
        <w:t xml:space="preserve">delle </w:t>
      </w:r>
      <w:r>
        <w:rPr>
          <w:rFonts w:eastAsia="Times New Roman" w:cs="Arial" w:ascii="Arial" w:hAnsi="Arial"/>
          <w:b w:val="false"/>
          <w:bCs w:val="false"/>
          <w:sz w:val="22"/>
          <w:szCs w:val="22"/>
          <w:lang w:bidi="it-IT"/>
        </w:rPr>
        <w:t>Funzioni Strumentali.</w:t>
      </w:r>
    </w:p>
    <w:p>
      <w:pPr>
        <w:pStyle w:val="Normal"/>
        <w:jc w:val="both"/>
        <w:rPr>
          <w:rFonts w:ascii="Arial" w:hAnsi="Arial" w:cs="Arial"/>
          <w:b/>
          <w:b/>
          <w:bCs/>
        </w:rPr>
      </w:pPr>
      <w:r>
        <w:rPr/>
      </w:r>
    </w:p>
    <w:p>
      <w:pPr>
        <w:pStyle w:val="Normal"/>
        <w:jc w:val="both"/>
        <w:rPr>
          <w:rFonts w:ascii="Arial" w:hAnsi="Arial" w:cs="Arial"/>
          <w:b/>
          <w:b/>
          <w:bCs/>
        </w:rPr>
      </w:pPr>
      <w:r>
        <w:rPr>
          <w:rFonts w:eastAsia="Times New Roman" w:cs="Arial" w:ascii="Arial" w:hAnsi="Arial"/>
          <w:b/>
          <w:bCs/>
        </w:rPr>
        <w:t>Quinto</w:t>
      </w:r>
      <w:r>
        <w:rPr>
          <w:rFonts w:eastAsia="Times New Roman" w:cs="Arial" w:ascii="Arial" w:hAnsi="Arial"/>
          <w:b/>
          <w:bCs/>
        </w:rPr>
        <w:t xml:space="preserve"> punto all’O.d.G: Approvazione delibera PO-FESR azione 10.8.1 Scuola digitale- acquisto attrezzature informatiche; </w:t>
      </w:r>
    </w:p>
    <w:p>
      <w:pPr>
        <w:pStyle w:val="Normal"/>
        <w:spacing w:lineRule="auto" w:line="360"/>
        <w:jc w:val="both"/>
        <w:rPr>
          <w:rFonts w:ascii="Arial" w:hAnsi="Arial" w:cs="Arial"/>
          <w:bCs/>
        </w:rPr>
      </w:pPr>
      <w:r>
        <w:rPr>
          <w:rFonts w:cs="Arial" w:ascii="Arial" w:hAnsi="Arial"/>
          <w:bCs/>
        </w:rPr>
        <w:t xml:space="preserve">Il  Dirigente, Dott.ssa Patrizia Roccamatisi, illustra al collegio </w:t>
      </w:r>
      <w:r>
        <w:rPr>
          <w:rFonts w:cs="Arial" w:ascii="Arial" w:hAnsi="Arial"/>
          <w:bCs/>
        </w:rPr>
        <w:t xml:space="preserve">la manifestazione d’interesse presentata da parte dell’Istituto alla Regione Sicilia, per accedere al progetto </w:t>
      </w:r>
      <w:r>
        <w:rPr>
          <w:rFonts w:eastAsia="Times New Roman" w:cs="Arial" w:ascii="Arial" w:hAnsi="Arial"/>
          <w:b w:val="false"/>
          <w:bCs w:val="false"/>
        </w:rPr>
        <w:t xml:space="preserve">PO-FESR azione 10.8.1 Scuola digitale- acquisto attrezzature informatiche, per cui sono stati stanziati, euro 14,325,00 destinati all’acquisto di schermi interattivi e tablet. </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w:t>
      </w:r>
      <w:r>
        <w:rPr>
          <w:rFonts w:cs="Arial" w:ascii="Arial" w:hAnsi="Arial"/>
        </w:rPr>
        <w:t>2</w:t>
      </w:r>
    </w:p>
    <w:p>
      <w:pPr>
        <w:pStyle w:val="Normal"/>
        <w:jc w:val="both"/>
        <w:rPr>
          <w:rFonts w:ascii="Arial" w:hAnsi="Arial" w:cs="Arial"/>
        </w:rPr>
      </w:pPr>
      <w:r>
        <w:rPr>
          <w:rFonts w:cs="Arial" w:ascii="Arial" w:hAnsi="Arial"/>
        </w:rPr>
        <w:t xml:space="preserve">di </w:t>
      </w:r>
      <w:r>
        <w:rPr>
          <w:rFonts w:eastAsia="Times New Roman" w:cs="Arial" w:ascii="Arial" w:hAnsi="Arial"/>
          <w:b w:val="false"/>
          <w:bCs w:val="false"/>
          <w:sz w:val="22"/>
          <w:szCs w:val="22"/>
          <w:lang w:bidi="it-IT"/>
        </w:rPr>
        <w:t xml:space="preserve">procedere all’ </w:t>
      </w:r>
      <w:r>
        <w:rPr>
          <w:rFonts w:eastAsia="Times New Roman" w:cs="Arial" w:ascii="Arial" w:hAnsi="Arial"/>
          <w:b w:val="false"/>
          <w:bCs w:val="false"/>
        </w:rPr>
        <w:t>Approvazione delibera PO-FESR azione 10.8.1 Scuola digitale- acquisto attrezzature informatiche</w:t>
      </w:r>
      <w:r>
        <w:rPr>
          <w:rFonts w:eastAsia="Times New Roman" w:cs="Arial" w:ascii="Arial" w:hAnsi="Arial"/>
          <w:b/>
          <w:bCs/>
        </w:rPr>
        <w:t xml:space="preserve"> .</w:t>
      </w:r>
    </w:p>
    <w:p>
      <w:pPr>
        <w:pStyle w:val="Normal"/>
        <w:spacing w:lineRule="auto" w:line="360"/>
        <w:jc w:val="both"/>
        <w:rPr>
          <w:rFonts w:ascii="Arial" w:hAnsi="Arial" w:cs="Arial"/>
        </w:rPr>
      </w:pPr>
      <w:r>
        <w:rPr>
          <w:rFonts w:eastAsia="Times New Roman" w:cs="Arial" w:ascii="Arial" w:hAnsi="Arial"/>
          <w:b w:val="false"/>
          <w:bCs w:val="false"/>
        </w:rPr>
        <w:t>E</w:t>
      </w:r>
      <w:r>
        <w:rPr>
          <w:rFonts w:cs="Arial" w:ascii="Arial" w:hAnsi="Arial"/>
        </w:rPr>
        <w:t>sauriti i punti all’ordine del giorno, la seduta viene tolta alle 1</w:t>
      </w:r>
      <w:r>
        <w:rPr>
          <w:rFonts w:cs="Arial" w:ascii="Arial" w:hAnsi="Arial"/>
        </w:rPr>
        <w:t>9</w:t>
      </w:r>
      <w:r>
        <w:rPr>
          <w:rFonts w:cs="Arial" w:ascii="Arial" w:hAnsi="Arial"/>
        </w:rPr>
        <w:t>,</w:t>
      </w:r>
      <w:r>
        <w:rPr>
          <w:rFonts w:cs="Arial" w:ascii="Arial" w:hAnsi="Arial"/>
        </w:rPr>
        <w:t>0</w:t>
      </w:r>
      <w:r>
        <w:rPr>
          <w:rFonts w:cs="Arial" w:ascii="Arial" w:hAnsi="Arial"/>
        </w:rPr>
        <w:t>0.</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spacing w:lineRule="auto" w:line="360" w:before="1" w:after="200"/>
        <w:ind w:right="728" w:hanging="0"/>
        <w:jc w:val="both"/>
        <w:rPr>
          <w:rFonts w:ascii="Arial" w:hAnsi="Arial" w:cs="Arial"/>
        </w:rPr>
      </w:pPr>
      <w:r>
        <w:rPr>
          <w:rFonts w:cs="Arial" w:ascii="Arial" w:hAnsi="Arial"/>
        </w:rPr>
        <w:t>F.to  Vincenza Almerico                                                  F.to  Dott.ssa Patrizia Roccamatisi</w:t>
      </w:r>
    </w:p>
    <w:p>
      <w:pPr>
        <w:pStyle w:val="Normal"/>
        <w:spacing w:lineRule="auto" w:line="240" w:before="100" w:after="0"/>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f4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customStyle="1">
    <w:name w:val="Heading 1"/>
    <w:basedOn w:val="Normal"/>
    <w:uiPriority w:val="1"/>
    <w:qFormat/>
    <w:rsid w:val="007a70b3"/>
    <w:pPr>
      <w:widowControl w:val="false"/>
      <w:spacing w:lineRule="auto" w:line="240" w:before="0" w:after="0"/>
      <w:ind w:left="680" w:hanging="0"/>
      <w:jc w:val="both"/>
      <w:outlineLvl w:val="1"/>
    </w:pPr>
    <w:rPr>
      <w:rFonts w:ascii="Times New Roman" w:hAnsi="Times New Roman" w:eastAsia="Times New Roman" w:cs="Times New Roman"/>
      <w:sz w:val="23"/>
      <w:szCs w:val="23"/>
      <w:lang w:eastAsia="en-US"/>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e56b5b"/>
    <w:rPr>
      <w:i/>
      <w:iCs/>
    </w:rPr>
  </w:style>
  <w:style w:type="character" w:styleId="Fontstyle01" w:customStyle="1">
    <w:name w:val="fontstyle01"/>
    <w:basedOn w:val="DefaultParagraphFont"/>
    <w:qFormat/>
    <w:rsid w:val="001a452b"/>
    <w:rPr>
      <w:rFonts w:ascii="TimesNewRomanPSMT" w:hAnsi="TimesNewRomanPSMT"/>
      <w:b w:val="false"/>
      <w:bCs w:val="false"/>
      <w:i w:val="false"/>
      <w:iCs w:val="false"/>
      <w:color w:val="000000"/>
      <w:sz w:val="24"/>
      <w:szCs w:val="24"/>
    </w:rPr>
  </w:style>
  <w:style w:type="character" w:styleId="IntestazioneCarattere" w:customStyle="1">
    <w:name w:val="Intestazione Carattere"/>
    <w:basedOn w:val="DefaultParagraphFont"/>
    <w:link w:val="Intestazione"/>
    <w:uiPriority w:val="99"/>
    <w:semiHidden/>
    <w:qFormat/>
    <w:rsid w:val="001a452b"/>
    <w:rPr/>
  </w:style>
  <w:style w:type="character" w:styleId="PidipaginaCarattere" w:customStyle="1">
    <w:name w:val="Piè di pagina Carattere"/>
    <w:basedOn w:val="DefaultParagraphFont"/>
    <w:link w:val="Pidipagina"/>
    <w:uiPriority w:val="99"/>
    <w:semiHidden/>
    <w:qFormat/>
    <w:rsid w:val="001a452b"/>
    <w:rPr/>
  </w:style>
  <w:style w:type="character" w:styleId="CorpodeltestoCarattere" w:customStyle="1">
    <w:name w:val="Corpo del testo Carattere"/>
    <w:basedOn w:val="DefaultParagraphFont"/>
    <w:link w:val="Corpodeltesto"/>
    <w:uiPriority w:val="1"/>
    <w:qFormat/>
    <w:rsid w:val="00cd5920"/>
    <w:rPr>
      <w:rFonts w:ascii="Calibri" w:hAnsi="Calibri" w:eastAsia="Calibri" w:cs="Calibri"/>
      <w:sz w:val="24"/>
      <w:szCs w:val="24"/>
      <w:lang w:eastAsia="en-US"/>
    </w:rPr>
  </w:style>
  <w:style w:type="character" w:styleId="Fontstyle21" w:customStyle="1">
    <w:name w:val="fontstyle21"/>
    <w:basedOn w:val="DefaultParagraphFont"/>
    <w:qFormat/>
    <w:rsid w:val="00cf6a70"/>
    <w:rPr>
      <w:rFonts w:ascii="Calibri" w:hAnsi="Calibri" w:cs="Calibri"/>
      <w:b w:val="false"/>
      <w:bCs w:val="false"/>
      <w:i w:val="false"/>
      <w:iCs w:val="false"/>
      <w:color w:val="000000"/>
      <w:sz w:val="24"/>
      <w:szCs w:val="24"/>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cd5920"/>
    <w:pPr>
      <w:widowControl w:val="false"/>
      <w:spacing w:lineRule="auto" w:line="240" w:before="0" w:after="0"/>
    </w:pPr>
    <w:rPr>
      <w:rFonts w:ascii="Calibri" w:hAnsi="Calibri" w:eastAsia="Calibri" w:cs="Calibri"/>
      <w:sz w:val="24"/>
      <w:szCs w:val="24"/>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e56b5b"/>
    <w:pPr>
      <w:spacing w:before="0" w:after="200"/>
      <w:ind w:left="720" w:hanging="0"/>
      <w:contextualSpacing/>
    </w:pPr>
    <w:rPr>
      <w:rFonts w:ascii="Calibri" w:hAnsi="Calibri" w:eastAsia="Times New Roman" w:cs="Times New Roma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1a452b"/>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300" spc="-1" strike="noStrike">
                <a:solidFill>
                  <a:srgbClr val="000000"/>
                </a:solidFill>
                <a:latin typeface="Arial"/>
              </a:defRPr>
            </a:pPr>
            <a:r>
              <a:rPr b="0" sz="1300" spc="-1" strike="noStrike">
                <a:solidFill>
                  <a:srgbClr val="000000"/>
                </a:solidFill>
                <a:latin typeface="Arial"/>
              </a:rPr>
              <a:t>Scrutini 1° Quadrimestre
Totale numero allievi 166</a:t>
            </a:r>
          </a:p>
        </c:rich>
      </c:tx>
      <c:overlay val="0"/>
      <c:spPr>
        <a:noFill/>
        <a:ln w="0">
          <a:noFill/>
        </a:ln>
      </c:spPr>
    </c:title>
    <c:autoTitleDeleted val="0"/>
    <c:plotArea>
      <c:barChart>
        <c:barDir val="col"/>
        <c:grouping val="clustered"/>
        <c:varyColors val="0"/>
        <c:ser>
          <c:idx val="0"/>
          <c:order val="0"/>
          <c:tx>
            <c:strRef>
              <c:f>label 0</c:f>
              <c:strCache>
                <c:ptCount val="1"/>
                <c:pt idx="0">
                  <c:v>4-5</c:v>
                </c:pt>
              </c:strCache>
            </c:strRef>
          </c:tx>
          <c:spPr>
            <a:solidFill>
              <a:srgbClr val="7e0021"/>
            </a:solidFill>
            <a:ln w="0">
              <a:noFill/>
            </a:ln>
          </c:spPr>
          <c:invertIfNegative val="0"/>
          <c:dLbls>
            <c:numFmt formatCode="General"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Prime</c:v>
                </c:pt>
                <c:pt idx="1">
                  <c:v>Seconde</c:v>
                </c:pt>
                <c:pt idx="2">
                  <c:v>Terze</c:v>
                </c:pt>
              </c:strCache>
            </c:strRef>
          </c:cat>
          <c:val>
            <c:numRef>
              <c:f>0</c:f>
              <c:numCache>
                <c:formatCode>General</c:formatCode>
                <c:ptCount val="3"/>
                <c:pt idx="0">
                  <c:v>58</c:v>
                </c:pt>
                <c:pt idx="1">
                  <c:v>186</c:v>
                </c:pt>
                <c:pt idx="2">
                  <c:v>130</c:v>
                </c:pt>
              </c:numCache>
            </c:numRef>
          </c:val>
        </c:ser>
        <c:ser>
          <c:idx val="1"/>
          <c:order val="1"/>
          <c:tx>
            <c:strRef>
              <c:f>label 1</c:f>
              <c:strCache>
                <c:ptCount val="1"/>
                <c:pt idx="0">
                  <c:v>6</c:v>
                </c:pt>
              </c:strCache>
            </c:strRef>
          </c:tx>
          <c:spPr>
            <a:solidFill>
              <a:srgbClr val="004586"/>
            </a:solidFill>
            <a:ln w="0">
              <a:noFill/>
            </a:ln>
          </c:spPr>
          <c:invertIfNegative val="0"/>
          <c:dLbls>
            <c:numFmt formatCode="General"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Prime</c:v>
                </c:pt>
                <c:pt idx="1">
                  <c:v>Seconde</c:v>
                </c:pt>
                <c:pt idx="2">
                  <c:v>Terze</c:v>
                </c:pt>
              </c:strCache>
            </c:strRef>
          </c:cat>
          <c:val>
            <c:numRef>
              <c:f>1</c:f>
              <c:numCache>
                <c:formatCode>General</c:formatCode>
                <c:ptCount val="3"/>
                <c:pt idx="0">
                  <c:v>208</c:v>
                </c:pt>
                <c:pt idx="1">
                  <c:v>234</c:v>
                </c:pt>
                <c:pt idx="2">
                  <c:v>180</c:v>
                </c:pt>
              </c:numCache>
            </c:numRef>
          </c:val>
        </c:ser>
        <c:ser>
          <c:idx val="2"/>
          <c:order val="2"/>
          <c:tx>
            <c:strRef>
              <c:f>label 2</c:f>
              <c:strCache>
                <c:ptCount val="1"/>
                <c:pt idx="0">
                  <c:v>7</c:v>
                </c:pt>
              </c:strCache>
            </c:strRef>
          </c:tx>
          <c:spPr>
            <a:solidFill>
              <a:srgbClr val="579d1c"/>
            </a:solidFill>
            <a:ln w="0">
              <a:noFill/>
            </a:ln>
          </c:spPr>
          <c:invertIfNegative val="0"/>
          <c:dLbls>
            <c:numFmt formatCode="General"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Prime</c:v>
                </c:pt>
                <c:pt idx="1">
                  <c:v>Seconde</c:v>
                </c:pt>
                <c:pt idx="2">
                  <c:v>Terze</c:v>
                </c:pt>
              </c:strCache>
            </c:strRef>
          </c:cat>
          <c:val>
            <c:numRef>
              <c:f>2</c:f>
              <c:numCache>
                <c:formatCode>General</c:formatCode>
                <c:ptCount val="3"/>
                <c:pt idx="0">
                  <c:v>256</c:v>
                </c:pt>
                <c:pt idx="1">
                  <c:v>153</c:v>
                </c:pt>
                <c:pt idx="2">
                  <c:v>226</c:v>
                </c:pt>
              </c:numCache>
            </c:numRef>
          </c:val>
        </c:ser>
        <c:ser>
          <c:idx val="3"/>
          <c:order val="3"/>
          <c:tx>
            <c:strRef>
              <c:f>label 3</c:f>
              <c:strCache>
                <c:ptCount val="1"/>
                <c:pt idx="0">
                  <c:v>8</c:v>
                </c:pt>
              </c:strCache>
            </c:strRef>
          </c:tx>
          <c:spPr>
            <a:solidFill>
              <a:srgbClr val="ff420e"/>
            </a:solidFill>
            <a:ln w="0">
              <a:noFill/>
            </a:ln>
          </c:spPr>
          <c:invertIfNegative val="0"/>
          <c:dLbls>
            <c:numFmt formatCode="General"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Prime</c:v>
                </c:pt>
                <c:pt idx="1">
                  <c:v>Seconde</c:v>
                </c:pt>
                <c:pt idx="2">
                  <c:v>Terze</c:v>
                </c:pt>
              </c:strCache>
            </c:strRef>
          </c:cat>
          <c:val>
            <c:numRef>
              <c:f>3</c:f>
              <c:numCache>
                <c:formatCode>General</c:formatCode>
                <c:ptCount val="3"/>
                <c:pt idx="0">
                  <c:v>271</c:v>
                </c:pt>
                <c:pt idx="1">
                  <c:v>144</c:v>
                </c:pt>
                <c:pt idx="2">
                  <c:v>173</c:v>
                </c:pt>
              </c:numCache>
            </c:numRef>
          </c:val>
        </c:ser>
        <c:ser>
          <c:idx val="4"/>
          <c:order val="4"/>
          <c:tx>
            <c:strRef>
              <c:f>label 4</c:f>
              <c:strCache>
                <c:ptCount val="1"/>
                <c:pt idx="0">
                  <c:v>9</c:v>
                </c:pt>
              </c:strCache>
            </c:strRef>
          </c:tx>
          <c:spPr>
            <a:solidFill>
              <a:srgbClr val="ffd320"/>
            </a:solidFill>
            <a:ln w="0">
              <a:noFill/>
            </a:ln>
          </c:spPr>
          <c:invertIfNegative val="0"/>
          <c:dLbls>
            <c:numFmt formatCode="General"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Prime</c:v>
                </c:pt>
                <c:pt idx="1">
                  <c:v>Seconde</c:v>
                </c:pt>
                <c:pt idx="2">
                  <c:v>Terze</c:v>
                </c:pt>
              </c:strCache>
            </c:strRef>
          </c:cat>
          <c:val>
            <c:numRef>
              <c:f>4</c:f>
              <c:numCache>
                <c:formatCode>General</c:formatCode>
                <c:ptCount val="3"/>
                <c:pt idx="0">
                  <c:v>96</c:v>
                </c:pt>
                <c:pt idx="1">
                  <c:v>66</c:v>
                </c:pt>
                <c:pt idx="2">
                  <c:v>102</c:v>
                </c:pt>
              </c:numCache>
            </c:numRef>
          </c:val>
        </c:ser>
        <c:ser>
          <c:idx val="5"/>
          <c:order val="5"/>
          <c:tx>
            <c:strRef>
              <c:f>label 5</c:f>
              <c:strCache>
                <c:ptCount val="1"/>
                <c:pt idx="0">
                  <c:v>10</c:v>
                </c:pt>
              </c:strCache>
            </c:strRef>
          </c:tx>
          <c:spPr>
            <a:solidFill>
              <a:srgbClr val="83caff"/>
            </a:solidFill>
            <a:ln w="0">
              <a:noFill/>
            </a:ln>
          </c:spPr>
          <c:invertIfNegative val="0"/>
          <c:dLbls>
            <c:numFmt formatCode="General"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Prime</c:v>
                </c:pt>
                <c:pt idx="1">
                  <c:v>Seconde</c:v>
                </c:pt>
                <c:pt idx="2">
                  <c:v>Terze</c:v>
                </c:pt>
              </c:strCache>
            </c:strRef>
          </c:cat>
          <c:val>
            <c:numRef>
              <c:f>5</c:f>
              <c:numCache>
                <c:formatCode>General</c:formatCode>
                <c:ptCount val="3"/>
                <c:pt idx="0">
                  <c:v>6</c:v>
                </c:pt>
                <c:pt idx="1">
                  <c:v>10</c:v>
                </c:pt>
                <c:pt idx="2">
                  <c:v>8</c:v>
                </c:pt>
              </c:numCache>
            </c:numRef>
          </c:val>
        </c:ser>
        <c:gapWidth val="100"/>
        <c:overlap val="0"/>
        <c:axId val="75206261"/>
        <c:axId val="80726825"/>
      </c:barChart>
      <c:catAx>
        <c:axId val="75206261"/>
        <c:scaling>
          <c:orientation val="minMax"/>
        </c:scaling>
        <c:delete val="0"/>
        <c:axPos val="b"/>
        <c:title>
          <c:tx>
            <c:rich>
              <a:bodyPr rot="0"/>
              <a:lstStyle/>
              <a:p>
                <a:pPr>
                  <a:defRPr b="0" sz="900" spc="-1" strike="noStrike">
                    <a:solidFill>
                      <a:srgbClr val="000000"/>
                    </a:solidFill>
                    <a:latin typeface="Arial"/>
                  </a:defRPr>
                </a:pPr>
                <a:r>
                  <a:rPr b="0" sz="900" spc="-1" strike="noStrike">
                    <a:solidFill>
                      <a:srgbClr val="000000"/>
                    </a:solidFill>
                    <a:latin typeface="Arial"/>
                  </a:rPr>
                  <a:t>Classi</a:t>
                </a:r>
              </a:p>
            </c:rich>
          </c:tx>
          <c:overlay val="0"/>
          <c:spPr>
            <a:noFill/>
            <a:ln w="0">
              <a:noFill/>
            </a:ln>
          </c:spPr>
        </c:title>
        <c:numFmt formatCode="[$-410]dd/mm/yyyy"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80726825"/>
        <c:crosses val="autoZero"/>
        <c:auto val="1"/>
        <c:lblAlgn val="ctr"/>
        <c:lblOffset val="100"/>
        <c:noMultiLvlLbl val="0"/>
      </c:catAx>
      <c:valAx>
        <c:axId val="80726825"/>
        <c:scaling>
          <c:orientation val="minMax"/>
        </c:scaling>
        <c:delete val="0"/>
        <c:axPos val="l"/>
        <c:majorGridlines>
          <c:spPr>
            <a:ln w="0">
              <a:solidFill>
                <a:srgbClr val="b3b3b3"/>
              </a:solidFill>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Voti</a:t>
                </a:r>
              </a:p>
            </c:rich>
          </c:tx>
          <c:overlay val="0"/>
          <c:spPr>
            <a:noFill/>
            <a:ln w="0">
              <a:noFill/>
            </a:ln>
          </c:spPr>
        </c:title>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75206261"/>
        <c:crosses val="autoZero"/>
        <c:crossBetween val="between"/>
      </c:valAx>
      <c:spPr>
        <a:noFill/>
        <a:ln w="0">
          <a:solidFill>
            <a:srgbClr val="b3b3b3"/>
          </a:solidFill>
        </a:ln>
      </c:spPr>
    </c:plotArea>
    <c:legend>
      <c:legendPos val="r"/>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CD18-6671-40E4-8A30-164CFA0B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Application>LibreOffice/7.0.3.1$Windows_X86_64 LibreOffice_project/d7547858d014d4cf69878db179d326fc3483e082</Application>
  <Pages>6</Pages>
  <Words>1497</Words>
  <Characters>8867</Characters>
  <CharactersWithSpaces>10376</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2020-10-12T14:41:00Z</dcterms:created>
  <dc:creator>Utente</dc:creator>
  <dc:description/>
  <dc:language>it-IT</dc:language>
  <cp:lastModifiedBy/>
  <cp:lastPrinted>2020-11-23T18:00:00Z</cp:lastPrinted>
  <dcterms:modified xsi:type="dcterms:W3CDTF">2021-02-24T18:25:25Z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