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C337C3" w:rsidRPr="00DE0BF4" w:rsidTr="00D761BF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337C3" w:rsidRPr="00DE0BF4" w:rsidRDefault="00C337C3" w:rsidP="00D761BF">
            <w:r w:rsidRPr="00A87907">
              <w:rPr>
                <w:noProof/>
                <w:lang w:eastAsia="it-IT"/>
              </w:rPr>
              <w:drawing>
                <wp:inline distT="0" distB="0" distL="0" distR="0">
                  <wp:extent cx="523875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  <w:r w:rsidRPr="0028319A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8096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  <w:b/>
                <w:bCs/>
              </w:rPr>
              <w:t xml:space="preserve">Istituto Comprensivo “Leonardo Sciascia” </w:t>
            </w:r>
            <w:r w:rsidRPr="00DE0BF4">
              <w:rPr>
                <w:rFonts w:ascii="Arial" w:hAnsi="Arial" w:cs="Arial"/>
              </w:rPr>
              <w:t>di Camporeale</w:t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</w:rPr>
              <w:t>Con sezioni staccate in Grisì e Roccamena</w:t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C.M. PAIC840008 – C.F. 80048770822 Piazza delle Mimose s.n.c. 90043 Camporeale (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6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www.icleonardosciascia.it</w:t>
              </w:r>
            </w:hyperlink>
          </w:p>
          <w:p w:rsidR="00C337C3" w:rsidRPr="00DE0BF4" w:rsidRDefault="00C337C3" w:rsidP="00D761BF">
            <w:pPr>
              <w:spacing w:before="28" w:after="119"/>
              <w:jc w:val="center"/>
            </w:pPr>
            <w:r w:rsidRPr="00DE0BF4"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337C3" w:rsidRDefault="00C337C3" w:rsidP="00D761BF">
            <w:pPr>
              <w:spacing w:before="28"/>
              <w:jc w:val="center"/>
            </w:pPr>
            <w:r w:rsidRPr="00DE0BF4">
              <w:br w:type="page"/>
            </w:r>
          </w:p>
          <w:p w:rsidR="00C337C3" w:rsidRDefault="00C337C3" w:rsidP="00D761BF">
            <w:pPr>
              <w:spacing w:before="28"/>
              <w:jc w:val="center"/>
            </w:pPr>
          </w:p>
          <w:p w:rsidR="00C337C3" w:rsidRDefault="00C337C3" w:rsidP="00D761BF">
            <w:pPr>
              <w:spacing w:before="28"/>
              <w:jc w:val="center"/>
            </w:pPr>
          </w:p>
          <w:p w:rsidR="00C337C3" w:rsidRPr="00DE0BF4" w:rsidRDefault="00C337C3" w:rsidP="00D761BF">
            <w:pPr>
              <w:spacing w:before="28"/>
              <w:jc w:val="center"/>
            </w:pP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  <w:r w:rsidRPr="00A87907">
              <w:rPr>
                <w:noProof/>
                <w:lang w:eastAsia="it-IT"/>
              </w:rPr>
              <w:drawing>
                <wp:inline distT="0" distB="0" distL="0" distR="0">
                  <wp:extent cx="36195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7C3" w:rsidRDefault="00C337C3"/>
    <w:p w:rsidR="00C337C3" w:rsidRDefault="00C337C3"/>
    <w:p w:rsidR="00197233" w:rsidRDefault="00197233" w:rsidP="00590150">
      <w:r>
        <w:t>Circolare n.</w:t>
      </w:r>
      <w:r w:rsidR="00590150">
        <w:t>130</w:t>
      </w:r>
      <w:r>
        <w:t xml:space="preserve"> </w:t>
      </w:r>
    </w:p>
    <w:p w:rsidR="00590150" w:rsidRDefault="00590150" w:rsidP="00590150">
      <w:bookmarkStart w:id="0" w:name="_GoBack"/>
      <w:bookmarkEnd w:id="0"/>
    </w:p>
    <w:p w:rsidR="00590150" w:rsidRDefault="00590150" w:rsidP="00590150">
      <w:r>
        <w:t>Camporeale 7/05/2021</w:t>
      </w:r>
    </w:p>
    <w:p w:rsidR="00590150" w:rsidRDefault="00590150" w:rsidP="00C337C3">
      <w:pPr>
        <w:jc w:val="right"/>
      </w:pPr>
    </w:p>
    <w:p w:rsidR="00C337C3" w:rsidRDefault="00C337C3" w:rsidP="00C337C3">
      <w:pPr>
        <w:jc w:val="right"/>
      </w:pPr>
      <w:r>
        <w:t xml:space="preserve">Ai docenti Scuola Primaria e Scuola </w:t>
      </w:r>
      <w:proofErr w:type="spellStart"/>
      <w:proofErr w:type="gramStart"/>
      <w:r>
        <w:t>sec.di</w:t>
      </w:r>
      <w:proofErr w:type="spellEnd"/>
      <w:proofErr w:type="gramEnd"/>
      <w:r>
        <w:t xml:space="preserve"> I grado </w:t>
      </w:r>
    </w:p>
    <w:p w:rsidR="00C337C3" w:rsidRDefault="00C337C3" w:rsidP="00C337C3">
      <w:pPr>
        <w:jc w:val="right"/>
      </w:pPr>
      <w:r>
        <w:t xml:space="preserve">Agli </w:t>
      </w:r>
      <w:proofErr w:type="spellStart"/>
      <w:r>
        <w:t>Ass.ti</w:t>
      </w:r>
      <w:proofErr w:type="spellEnd"/>
      <w:r>
        <w:t xml:space="preserve"> Amm.vi </w:t>
      </w:r>
    </w:p>
    <w:p w:rsidR="00197233" w:rsidRDefault="00C337C3" w:rsidP="00C337C3">
      <w:pPr>
        <w:jc w:val="right"/>
      </w:pPr>
      <w:r>
        <w:t xml:space="preserve">Al </w:t>
      </w:r>
      <w:proofErr w:type="spellStart"/>
      <w:r>
        <w:t>Dsga</w:t>
      </w:r>
      <w:proofErr w:type="spellEnd"/>
      <w:r>
        <w:t xml:space="preserve"> </w:t>
      </w:r>
    </w:p>
    <w:p w:rsidR="00C337C3" w:rsidRDefault="00C337C3" w:rsidP="00C337C3">
      <w:pPr>
        <w:jc w:val="right"/>
      </w:pPr>
      <w:r>
        <w:t>Sito web</w:t>
      </w:r>
    </w:p>
    <w:p w:rsidR="00C337C3" w:rsidRDefault="00C337C3"/>
    <w:p w:rsidR="00C337C3" w:rsidRDefault="00C337C3" w:rsidP="00C337C3">
      <w:pPr>
        <w:jc w:val="both"/>
      </w:pPr>
      <w:r>
        <w:t xml:space="preserve"> Oggetto: Adozione libri di testo </w:t>
      </w:r>
      <w:proofErr w:type="spellStart"/>
      <w:r>
        <w:t>a.s.</w:t>
      </w:r>
      <w:proofErr w:type="spellEnd"/>
      <w:r>
        <w:t xml:space="preserve"> 2021/2022 </w:t>
      </w:r>
    </w:p>
    <w:p w:rsidR="00C337C3" w:rsidRDefault="00C337C3" w:rsidP="00C337C3">
      <w:pPr>
        <w:jc w:val="both"/>
      </w:pPr>
    </w:p>
    <w:p w:rsidR="00C337C3" w:rsidRDefault="00C337C3" w:rsidP="00C337C3">
      <w:pPr>
        <w:jc w:val="both"/>
      </w:pPr>
      <w:r>
        <w:t xml:space="preserve">Facendo seguito alla pubblicazione della Nota MI annuale avente ad oggetto “Adozione dei libri di testo nelle scuole di ogni ordine e grado - anno scolastico 2021/2022” che si allega alla presente, si forniscono indicazioni operative essenziali della procedura in oggetto. Si fa presente che l’adozione dei libri di testo anche per </w:t>
      </w:r>
      <w:proofErr w:type="spellStart"/>
      <w:r>
        <w:t>l’a.s.</w:t>
      </w:r>
      <w:proofErr w:type="spellEnd"/>
      <w:r>
        <w:t xml:space="preserve"> 2021/2022 rimane disciplinata dalla Nota MIUR </w:t>
      </w:r>
      <w:proofErr w:type="spellStart"/>
      <w:r>
        <w:t>prot</w:t>
      </w:r>
      <w:proofErr w:type="spellEnd"/>
      <w:r>
        <w:t>. 2581 del 09/04/2014 che, per completezza di informazione, si allega alla presente. L’adozione dei libri di testo, effettuata in coerenza con il PTOF e con criteri di trasparenza e tempestività, rientra tra i compiti attribuiti al Collegio dei Docenti nella seconda decade di maggio, sentito il parere dei Consigli di Interclasse (scuola primaria) e di Classe (scuola secondaria di I grado).</w:t>
      </w:r>
    </w:p>
    <w:p w:rsidR="00C337C3" w:rsidRDefault="00C337C3" w:rsidP="00C337C3">
      <w:pPr>
        <w:jc w:val="both"/>
      </w:pPr>
      <w:r>
        <w:t xml:space="preserve">Non è consentito modificare, ad anno scolastico iniziato, le scelte </w:t>
      </w:r>
      <w:proofErr w:type="spellStart"/>
      <w:r>
        <w:t>adozionali</w:t>
      </w:r>
      <w:proofErr w:type="spellEnd"/>
      <w:r>
        <w:t xml:space="preserve"> deliberate nel mese di maggio. La scelta del testo scolastico rientra nelle competenze e nelle responsabilità del docente ed è espressione di libertà di insegnamento nonché di autonomia professionale. </w:t>
      </w:r>
    </w:p>
    <w:p w:rsidR="00C337C3" w:rsidRDefault="00C337C3" w:rsidP="00C337C3">
      <w:pPr>
        <w:jc w:val="both"/>
      </w:pPr>
    </w:p>
    <w:p w:rsidR="00C337C3" w:rsidRPr="00C337C3" w:rsidRDefault="00C337C3" w:rsidP="00C337C3">
      <w:pPr>
        <w:jc w:val="both"/>
        <w:rPr>
          <w:b/>
        </w:rPr>
      </w:pPr>
      <w:r w:rsidRPr="00C337C3">
        <w:rPr>
          <w:b/>
        </w:rPr>
        <w:t>Fase di consultazione</w:t>
      </w:r>
    </w:p>
    <w:p w:rsidR="00C337C3" w:rsidRDefault="00C337C3" w:rsidP="00C337C3">
      <w:pPr>
        <w:jc w:val="both"/>
      </w:pPr>
      <w:r>
        <w:t xml:space="preserve"> La fase di consultazione e di valutazione dei testi prodotti dalle diverse case editrici rappresenta un momento importante per il corretto svolgimento della procedura. A questo proposito, già da qualche settimana, i rappresentanti delle diverse case editrici sono stati autorizzati, nel pieno rispetto dei protocolli di sicurezza, a depositare i libri di testo in appositi spazi all’uopo individuati per favorire la consultazione che avverrà secondo un preciso calendario di utilizzo testi da rispettare rigorosamente. </w:t>
      </w:r>
    </w:p>
    <w:p w:rsidR="00C337C3" w:rsidRDefault="00C337C3" w:rsidP="00C337C3">
      <w:pPr>
        <w:jc w:val="both"/>
      </w:pPr>
      <w:r w:rsidRPr="00C337C3">
        <w:rPr>
          <w:b/>
        </w:rPr>
        <w:t>Fase di esame comparato e di proposta di adozione</w:t>
      </w:r>
    </w:p>
    <w:p w:rsidR="00C337C3" w:rsidRDefault="00C337C3" w:rsidP="00C337C3">
      <w:pPr>
        <w:jc w:val="both"/>
      </w:pPr>
      <w:r>
        <w:t xml:space="preserve"> I dipartimenti e gli incontri di programmazione, costituiscono il primo momento utile per l’analisi di nuove proposte di adozione, che devono avere lo scopo di favorire un ampio confronto tra tutti i docenti affinché si giunga ad adozioni concordate e comuni, pur garantendo il rispetto della libertà di insegnamento di ciascun docente. Considerata l’opportunità di una prassi didattica condivisa, per classi aperte e parallele, dove saranno possibili aggregazioni interclasse, in determinate fasi dell’anno </w:t>
      </w:r>
      <w:r>
        <w:lastRenderedPageBreak/>
        <w:t xml:space="preserve">o per la realizzazione di specifica attività, sarebbe auspicabile l’adozione di testi uguali per corsi diversi per garantire omogeneità di offerta formativa e coerenza con il PTOF. </w:t>
      </w:r>
    </w:p>
    <w:p w:rsidR="00C337C3" w:rsidRDefault="00C337C3" w:rsidP="00C337C3">
      <w:pPr>
        <w:jc w:val="both"/>
      </w:pPr>
      <w:r>
        <w:t xml:space="preserve">Nei Consigli Classe e di Interclasse si discuteranno le proposte di adozione. </w:t>
      </w:r>
    </w:p>
    <w:p w:rsidR="00C337C3" w:rsidRDefault="00C337C3" w:rsidP="00C337C3">
      <w:pPr>
        <w:jc w:val="both"/>
      </w:pPr>
      <w:r>
        <w:t>Il coordinatore di Interclasse/Classe avrà cura:</w:t>
      </w:r>
    </w:p>
    <w:p w:rsidR="00C337C3" w:rsidRDefault="00C337C3" w:rsidP="00C337C3">
      <w:pPr>
        <w:jc w:val="both"/>
      </w:pPr>
      <w:r>
        <w:t xml:space="preserve">a) di presentare la tabella, allegata al verbale del consiglio, completa in tutte le sue parti; </w:t>
      </w:r>
    </w:p>
    <w:p w:rsidR="00C337C3" w:rsidRDefault="00C337C3" w:rsidP="00C337C3">
      <w:pPr>
        <w:jc w:val="both"/>
      </w:pPr>
      <w:r>
        <w:t xml:space="preserve">b) di verificare il tetto di spesa (solo per la scuola secondaria di I grado); </w:t>
      </w:r>
    </w:p>
    <w:p w:rsidR="00C337C3" w:rsidRDefault="00C337C3" w:rsidP="00C337C3">
      <w:pPr>
        <w:jc w:val="both"/>
      </w:pPr>
      <w:r>
        <w:t xml:space="preserve">c) di far firmare ai docenti del Consiglio di Interclasse/Classe la tabella che verrà allegata al verbale e consegnata in copia, entro e non oltre il </w:t>
      </w:r>
      <w:r>
        <w:t>17</w:t>
      </w:r>
      <w:r>
        <w:t xml:space="preserve"> maggio p.v., all’ufficio amministrativo. </w:t>
      </w:r>
    </w:p>
    <w:p w:rsidR="007025D7" w:rsidRDefault="00C337C3" w:rsidP="00C337C3">
      <w:pPr>
        <w:jc w:val="both"/>
      </w:pPr>
      <w:r>
        <w:t xml:space="preserve">Si ricorda che i docenti sono direttamente responsabili dell’esatta indicazione del numero di codice ISBN, alla riproduzione del quale si deve porre la massima attenzione. Per agevolare tale operazione, l’AIE mette a disposizione di tutti gli interessati il catalogo aggiornato, con codici ISBN a tredici cifre, volumi e prezzi, relativi ai libri di testo proposti per </w:t>
      </w:r>
      <w:proofErr w:type="spellStart"/>
      <w:r>
        <w:t>l’a.s.</w:t>
      </w:r>
      <w:proofErr w:type="spellEnd"/>
      <w:r>
        <w:t xml:space="preserve"> 2021/2022. Tale catalogo è consultabile on line, sul sito http://www.adozioniaie.it Fase di adozione Le relazioni per le nuove adozioni verranno presentate in Collegio Docenti, programmato per </w:t>
      </w:r>
      <w:proofErr w:type="gramStart"/>
      <w:r>
        <w:t>Maggio</w:t>
      </w:r>
      <w:proofErr w:type="gramEnd"/>
      <w:r>
        <w:t xml:space="preserve"> 2021.La delibera del Collegio dei Docenti, relativa all’adozione dei libri di testo, è soggetta, limitatamente alla verifica del tetto di spesa, al controllo successivo di regolarità amministrativa e contabile, ai sensi dell’art. 11 del D. </w:t>
      </w:r>
      <w:proofErr w:type="spellStart"/>
      <w:r>
        <w:t>Lgs</w:t>
      </w:r>
      <w:proofErr w:type="spellEnd"/>
      <w:r>
        <w:t>. 123/2011. Fase di trasmissione dati e di pubblicazione adozioni La delibera di adozione dei libri di testo sarà trasmessa, per via telematica, all’Associazione Italiana Editori (AIE) e sarà pubblicata sul sito istituzionale della scuola</w:t>
      </w:r>
      <w:r w:rsidR="006F346C">
        <w:t>.</w:t>
      </w:r>
      <w:r>
        <w:t xml:space="preserve"> </w:t>
      </w:r>
    </w:p>
    <w:p w:rsidR="006F346C" w:rsidRDefault="006F346C" w:rsidP="00C337C3">
      <w:pPr>
        <w:jc w:val="both"/>
      </w:pPr>
    </w:p>
    <w:p w:rsidR="006F346C" w:rsidRDefault="006F346C" w:rsidP="00C337C3">
      <w:pPr>
        <w:jc w:val="both"/>
      </w:pPr>
    </w:p>
    <w:p w:rsidR="006F346C" w:rsidRDefault="006F346C" w:rsidP="00C337C3">
      <w:pPr>
        <w:jc w:val="both"/>
      </w:pPr>
    </w:p>
    <w:p w:rsidR="006F346C" w:rsidRPr="00E00FCC" w:rsidRDefault="006F346C" w:rsidP="006F346C">
      <w:pPr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color w:val="000000"/>
          <w:highlight w:val="white"/>
        </w:rPr>
      </w:pPr>
      <w:r w:rsidRPr="00E00FCC">
        <w:rPr>
          <w:rFonts w:ascii="Calibri" w:hAnsi="Calibri" w:cs="Calibri"/>
          <w:color w:val="000000"/>
          <w:highlight w:val="white"/>
        </w:rPr>
        <w:t>Il Dirigente Scolastico</w:t>
      </w:r>
    </w:p>
    <w:p w:rsidR="006F346C" w:rsidRPr="00E00FCC" w:rsidRDefault="006F346C" w:rsidP="006F346C">
      <w:pPr>
        <w:rPr>
          <w:rFonts w:ascii="Calibri" w:hAnsi="Calibri" w:cs="Calibri"/>
        </w:rPr>
      </w:pPr>
      <w:r w:rsidRPr="00E00FCC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E00FCC">
        <w:rPr>
          <w:rFonts w:ascii="Calibri" w:hAnsi="Calibri" w:cs="Calibri"/>
        </w:rPr>
        <w:t xml:space="preserve"> F.to     Dott.ssa Patrizia </w:t>
      </w:r>
      <w:proofErr w:type="spellStart"/>
      <w:r w:rsidRPr="00E00FCC">
        <w:rPr>
          <w:rFonts w:ascii="Calibri" w:hAnsi="Calibri" w:cs="Calibri"/>
        </w:rPr>
        <w:t>Roccamatisi</w:t>
      </w:r>
      <w:proofErr w:type="spellEnd"/>
    </w:p>
    <w:p w:rsidR="006F346C" w:rsidRDefault="006F346C" w:rsidP="006F346C">
      <w:pPr>
        <w:jc w:val="right"/>
      </w:pPr>
    </w:p>
    <w:sectPr w:rsidR="006F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3"/>
    <w:rsid w:val="00197233"/>
    <w:rsid w:val="00590150"/>
    <w:rsid w:val="006F346C"/>
    <w:rsid w:val="007025D7"/>
    <w:rsid w:val="00C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40D0"/>
  <w15:chartTrackingRefBased/>
  <w15:docId w15:val="{F21DE2CB-A4AC-4F90-9A35-06E7EB6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2021-05-06T08:23:00Z</dcterms:created>
  <dcterms:modified xsi:type="dcterms:W3CDTF">2021-05-06T08:23:00Z</dcterms:modified>
</cp:coreProperties>
</file>