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4" w:type="dxa"/>
        <w:jc w:val="left"/>
        <w:tblInd w:w="4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10"/>
        <w:gridCol w:w="7211"/>
        <w:gridCol w:w="1083"/>
      </w:tblGrid>
      <w:tr>
        <w:trPr>
          <w:trHeight w:val="2519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4" w:after="1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widowControl w:val="false"/>
              <w:ind w:left="125" w:right="-44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746760" cy="73787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5" w:after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3082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774700" cy="670560"/>
                  <wp:effectExtent l="0" t="0" r="0" b="0"/>
                  <wp:docPr id="2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spacing w:lineRule="auto" w:line="204"/>
              <w:ind w:left="1951" w:right="990" w:hanging="719"/>
              <w:rPr>
                <w:rFonts w:ascii="TeX Gyre Bonum" w:hAnsi="TeX Gyre Bonum"/>
                <w:sz w:val="16"/>
              </w:rPr>
            </w:pPr>
            <w:r>
              <w:rPr>
                <w:rFonts w:ascii="Bookman Uralic" w:hAnsi="Bookman Uralic"/>
                <w:b/>
                <w:sz w:val="16"/>
              </w:rPr>
              <w:t xml:space="preserve">Istituto Comprensivo “Leonardo Sciascia” </w:t>
            </w:r>
            <w:r>
              <w:rPr>
                <w:rFonts w:ascii="TeX Gyre Bonum" w:hAnsi="TeX Gyre Bonum"/>
                <w:sz w:val="16"/>
              </w:rPr>
              <w:t>di Camporeale Con sezioni staccate in Grisì e</w:t>
            </w:r>
            <w:r>
              <w:rPr>
                <w:rFonts w:ascii="TeX Gyre Bonum" w:hAnsi="TeX Gyre Bonum"/>
                <w:spacing w:val="-12"/>
                <w:sz w:val="16"/>
              </w:rPr>
              <w:t xml:space="preserve"> </w:t>
            </w:r>
            <w:r>
              <w:rPr>
                <w:rFonts w:ascii="TeX Gyre Bonum" w:hAnsi="TeX Gyre Bonum"/>
                <w:sz w:val="16"/>
              </w:rPr>
              <w:t>Roccamena</w:t>
            </w:r>
          </w:p>
          <w:p>
            <w:pPr>
              <w:pStyle w:val="TableParagraph"/>
              <w:widowControl w:val="false"/>
              <w:spacing w:lineRule="exact" w:line="187"/>
              <w:ind w:left="1973" w:right="0" w:hanging="0"/>
              <w:rPr>
                <w:rFonts w:ascii="Bookman Uralic" w:hAnsi="Bookman Uralic"/>
                <w:b/>
                <w:b/>
                <w:sz w:val="16"/>
              </w:rPr>
            </w:pPr>
            <w:r>
              <w:rPr>
                <w:rFonts w:ascii="Bookman Uralic" w:hAnsi="Bookman Uralic"/>
                <w:b/>
                <w:sz w:val="16"/>
              </w:rPr>
              <w:t>C.M. PAIC840008 –  C.F.</w:t>
            </w:r>
            <w:r>
              <w:rPr>
                <w:rFonts w:ascii="Bookman Uralic" w:hAnsi="Bookman Uralic"/>
                <w:b/>
                <w:spacing w:val="-15"/>
                <w:sz w:val="16"/>
              </w:rPr>
              <w:t xml:space="preserve"> </w:t>
            </w:r>
            <w:r>
              <w:rPr>
                <w:rFonts w:ascii="Bookman Uralic" w:hAnsi="Bookman Uralic"/>
                <w:b/>
                <w:sz w:val="16"/>
              </w:rPr>
              <w:t>80048770822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98" w:leader="none"/>
                <w:tab w:val="left" w:pos="6197" w:leader="none"/>
              </w:tabs>
              <w:spacing w:before="1" w:after="0"/>
              <w:ind w:left="1185" w:right="-14" w:hanging="480"/>
              <w:rPr>
                <w:rFonts w:ascii="Bookman Uralic" w:hAnsi="Bookman Uralic"/>
                <w:b/>
                <w:b/>
                <w:sz w:val="16"/>
              </w:rPr>
            </w:pPr>
            <w:r>
              <w:rPr>
                <w:rFonts w:ascii="Bookman Uralic" w:hAnsi="Bookman Uralic"/>
                <w:b/>
                <w:sz w:val="16"/>
              </w:rPr>
              <w:t xml:space="preserve">Via  Centro  Nuovo  s.n.c.  90043  </w:t>
            </w:r>
            <w:r>
              <w:rPr>
                <w:rFonts w:ascii="Bookman Uralic" w:hAnsi="Bookman Uralic"/>
                <w:b/>
                <w:spacing w:val="1"/>
                <w:sz w:val="16"/>
              </w:rPr>
              <w:t xml:space="preserve"> </w:t>
            </w:r>
            <w:r>
              <w:rPr>
                <w:rFonts w:ascii="Bookman Uralic" w:hAnsi="Bookman Uralic"/>
                <w:b/>
                <w:sz w:val="16"/>
              </w:rPr>
              <w:t xml:space="preserve">Camporeale </w:t>
            </w:r>
            <w:r>
              <w:rPr>
                <w:rFonts w:ascii="Bookman Uralic" w:hAnsi="Bookman Uralic"/>
                <w:b/>
                <w:spacing w:val="13"/>
                <w:sz w:val="16"/>
              </w:rPr>
              <w:t xml:space="preserve"> </w:t>
            </w:r>
            <w:r>
              <w:rPr>
                <w:rFonts w:ascii="Bookman Uralic" w:hAnsi="Bookman Uralic"/>
                <w:b/>
                <w:sz w:val="16"/>
              </w:rPr>
              <w:t>(Pa)</w:t>
              <w:tab/>
              <w:t>Tel/Fax</w:t>
              <w:tab/>
            </w:r>
            <w:r>
              <w:rPr>
                <w:rFonts w:ascii="Bookman Uralic" w:hAnsi="Bookman Uralic"/>
                <w:b/>
                <w:spacing w:val="-3"/>
                <w:sz w:val="16"/>
              </w:rPr>
              <w:t xml:space="preserve">0924-37397 </w:t>
            </w:r>
            <w:hyperlink r:id="rId4">
              <w:r>
                <w:rPr>
                  <w:rFonts w:ascii="Bookman Uralic" w:hAnsi="Bookman Uralic"/>
                  <w:b/>
                  <w:color w:val="0000FF"/>
                  <w:sz w:val="16"/>
                  <w:u w:val="single" w:color="0000FF"/>
                </w:rPr>
                <w:t>paic840008@istruzione.it</w:t>
              </w:r>
              <w:r>
                <w:rPr>
                  <w:rFonts w:ascii="Bookman Uralic" w:hAnsi="Bookman Uralic"/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rFonts w:ascii="Bookman Uralic" w:hAnsi="Bookman Uralic"/>
                <w:b/>
                <w:sz w:val="16"/>
              </w:rPr>
              <w:t>;</w:t>
            </w:r>
            <w:r>
              <w:rPr>
                <w:rFonts w:ascii="Bookman Uralic" w:hAnsi="Bookman Uralic"/>
                <w:b/>
                <w:spacing w:val="47"/>
                <w:sz w:val="16"/>
              </w:rPr>
              <w:t xml:space="preserve"> </w:t>
            </w:r>
            <w:hyperlink r:id="rId5">
              <w:r>
                <w:rPr>
                  <w:rFonts w:ascii="Bookman Uralic" w:hAnsi="Bookman Uralic"/>
                  <w:b/>
                  <w:color w:val="0000FF"/>
                  <w:sz w:val="16"/>
                  <w:u w:val="single" w:color="0000FF"/>
                </w:rPr>
                <w:t>www.icleonardosciascia.edu.it</w:t>
              </w:r>
            </w:hyperlink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130" w:right="-58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600710" cy="742950"/>
                  <wp:effectExtent l="0" t="0" r="0" b="0"/>
                  <wp:docPr id="3" name="image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50"/>
          <w:pgMar w:left="580" w:right="740" w:header="0" w:top="14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92" w:after="0"/>
        <w:ind w:left="524" w:right="0" w:hanging="0"/>
        <w:rPr/>
      </w:pPr>
      <w:r>
        <w:rPr/>
        <w:t>Circolare n.7</w:t>
      </w:r>
      <w:r>
        <w:rPr/>
        <w:t>8</w:t>
      </w:r>
    </w:p>
    <w:p>
      <w:pPr>
        <w:pStyle w:val="Corpodeltesto"/>
        <w:spacing w:before="9" w:after="0"/>
        <w:rPr>
          <w:sz w:val="35"/>
        </w:rPr>
      </w:pPr>
      <w:r>
        <w:br w:type="column"/>
      </w:r>
      <w:r>
        <w:rPr>
          <w:sz w:val="35"/>
        </w:rPr>
      </w:r>
    </w:p>
    <w:p>
      <w:pPr>
        <w:pStyle w:val="Corpodeltesto"/>
        <w:ind w:left="523" w:right="0" w:hanging="0"/>
        <w:rPr/>
      </w:pPr>
      <w:r>
        <w:rPr/>
        <w:t>Camporeale 27 gennaio</w:t>
      </w:r>
      <w:r>
        <w:rPr>
          <w:spacing w:val="-9"/>
        </w:rPr>
        <w:t xml:space="preserve"> </w:t>
      </w:r>
      <w:r>
        <w:rPr/>
        <w:t>2021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7" w:after="0"/>
        <w:rPr>
          <w:sz w:val="31"/>
        </w:rPr>
      </w:pPr>
      <w:r>
        <w:rPr>
          <w:sz w:val="31"/>
        </w:rPr>
      </w:r>
    </w:p>
    <w:p>
      <w:pPr>
        <w:pStyle w:val="Titolo1"/>
        <w:spacing w:lineRule="auto" w:line="252"/>
        <w:ind w:left="912" w:right="111" w:firstLine="1380"/>
        <w:rPr/>
      </w:pPr>
      <w:r>
        <w:rPr>
          <w:spacing w:val="-3"/>
        </w:rPr>
        <w:t xml:space="preserve">Ai </w:t>
      </w:r>
      <w:r>
        <w:rPr/>
        <w:t>docenti della scuola sec. I</w:t>
      </w:r>
      <w:r>
        <w:rPr>
          <w:spacing w:val="-9"/>
        </w:rPr>
        <w:t xml:space="preserve"> </w:t>
      </w:r>
      <w:r>
        <w:rPr/>
        <w:t>grado</w:t>
      </w:r>
    </w:p>
    <w:p>
      <w:pPr>
        <w:pStyle w:val="Normal"/>
        <w:spacing w:before="2" w:after="0"/>
        <w:ind w:left="2370" w:right="0" w:hanging="0"/>
        <w:jc w:val="left"/>
        <w:rPr>
          <w:b/>
          <w:b/>
          <w:sz w:val="24"/>
        </w:rPr>
      </w:pPr>
      <w:r>
        <w:rPr>
          <w:b/>
          <w:sz w:val="24"/>
        </w:rPr>
        <w:t>Loro sedi</w:t>
      </w:r>
    </w:p>
    <w:p>
      <w:pPr>
        <w:sectPr>
          <w:type w:val="continuous"/>
          <w:pgSz w:w="11906" w:h="16850"/>
          <w:pgMar w:left="580" w:right="740" w:header="0" w:top="1440" w:footer="0" w:bottom="280" w:gutter="0"/>
          <w:cols w:num="2" w:equalWidth="false" w:sep="false">
            <w:col w:w="6073" w:space="700"/>
            <w:col w:w="381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92" w:after="0"/>
        <w:ind w:left="509" w:right="0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Oggetto: </w:t>
      </w:r>
      <w:r>
        <w:rPr>
          <w:rFonts w:ascii="Garamond,Bold" w:hAnsi="Garamond,Bold"/>
          <w:b/>
          <w:sz w:val="24"/>
        </w:rPr>
        <w:t xml:space="preserve">Questionario proposto agli insegnanti per la Lotta all’antisemitismo. </w:t>
      </w:r>
    </w:p>
    <w:p>
      <w:pPr>
        <w:pStyle w:val="Normal"/>
        <w:spacing w:before="92" w:after="0"/>
        <w:ind w:left="509" w:right="0" w:hanging="0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52"/>
        <w:ind w:left="533" w:right="337" w:hanging="10"/>
        <w:jc w:val="both"/>
        <w:rPr>
          <w:sz w:val="24"/>
        </w:rPr>
      </w:pPr>
      <w:r>
        <w:rPr>
          <w:rFonts w:ascii="Garamond,Bold" w:hAnsi="Garamond,Bold"/>
          <w:b/>
          <w:sz w:val="24"/>
        </w:rPr>
        <w:t xml:space="preserve">In accordo con la </w:t>
      </w:r>
      <w:r>
        <w:rPr>
          <w:rFonts w:ascii="Garamond,Bold" w:hAnsi="Garamond,Bold"/>
          <w:b/>
          <w:sz w:val="24"/>
        </w:rPr>
        <w:t xml:space="preserve">Coordinatrice nazionale per la Lotta all’antisemitismo – Presidenza del Consiglio dei Ministri, Prof.ssa Milena Santerini, </w:t>
      </w:r>
      <w:r>
        <w:rPr>
          <w:rFonts w:ascii="Garamond,Bold" w:hAnsi="Garamond,Bold"/>
          <w:b/>
          <w:sz w:val="24"/>
        </w:rPr>
        <w:t>s</w:t>
      </w:r>
      <w:r>
        <w:rPr/>
        <w:t xml:space="preserve">i invitano i Sigg. Docenti a compilare </w:t>
      </w:r>
      <w:r>
        <w:rPr>
          <w:rFonts w:ascii="Garamond,Bold" w:hAnsi="Garamond,Bold"/>
          <w:b/>
          <w:sz w:val="24"/>
        </w:rPr>
        <w:t>entro le ore 23:00 del 12 febbraio</w:t>
      </w:r>
      <w:r>
        <w:rPr>
          <w:rFonts w:ascii="Garamond" w:hAnsi="Garamond"/>
          <w:sz w:val="24"/>
        </w:rPr>
        <w:t xml:space="preserve">, il questionario online  utilizzando il link sottostante (richiede circa 3 minuti). </w:t>
      </w:r>
    </w:p>
    <w:p>
      <w:pPr>
        <w:pStyle w:val="Corpodeltesto"/>
        <w:spacing w:lineRule="auto" w:line="252"/>
        <w:ind w:left="533" w:right="337" w:hanging="10"/>
        <w:jc w:val="both"/>
        <w:rPr>
          <w:sz w:val="24"/>
        </w:rPr>
      </w:pPr>
      <w:r>
        <w:rPr/>
      </w:r>
    </w:p>
    <w:p>
      <w:pPr>
        <w:pStyle w:val="Corpodeltesto"/>
        <w:spacing w:lineRule="auto" w:line="252"/>
        <w:ind w:left="533" w:right="337" w:hanging="10"/>
        <w:jc w:val="both"/>
        <w:rPr>
          <w:sz w:val="24"/>
        </w:rPr>
      </w:pPr>
      <w:r>
        <w:rPr>
          <w:sz w:val="24"/>
        </w:rPr>
        <w:t>Si allega:</w:t>
      </w:r>
    </w:p>
    <w:p>
      <w:pPr>
        <w:pStyle w:val="Corpodeltesto"/>
        <w:spacing w:lineRule="auto" w:line="252"/>
        <w:ind w:left="533" w:right="337" w:hanging="10"/>
        <w:jc w:val="both"/>
        <w:rPr>
          <w:sz w:val="24"/>
        </w:rPr>
      </w:pPr>
      <w:r>
        <w:rPr>
          <w:sz w:val="24"/>
        </w:rPr>
        <w:t>- Circolare con Prot. N. 0000210 del 21-01-2021;</w:t>
      </w:r>
    </w:p>
    <w:p>
      <w:pPr>
        <w:pStyle w:val="Corpodeltesto"/>
        <w:spacing w:lineRule="auto" w:line="252"/>
        <w:ind w:left="533" w:right="337" w:hanging="10"/>
        <w:jc w:val="both"/>
        <w:rPr>
          <w:sz w:val="24"/>
        </w:rPr>
      </w:pPr>
      <w:r>
        <w:rPr>
          <w:sz w:val="24"/>
        </w:rPr>
        <w:t>- Lettera ai Docenti.</w:t>
      </w:r>
    </w:p>
    <w:p>
      <w:pPr>
        <w:sectPr>
          <w:type w:val="continuous"/>
          <w:pgSz w:w="11906" w:h="16850"/>
          <w:pgMar w:left="580" w:right="740" w:header="0" w:top="14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264"/>
        <w:ind w:left="7627" w:right="347" w:firstLine="336"/>
        <w:jc w:val="right"/>
        <w:rPr>
          <w:sz w:val="24"/>
        </w:rPr>
      </w:pPr>
      <w:r>
        <w:rPr/>
        <w:t>Il Dirigente scolastico</w:t>
      </w:r>
      <w:r>
        <w:rPr>
          <w:w w:val="99"/>
        </w:rPr>
        <w:t xml:space="preserve"> </w:t>
      </w:r>
    </w:p>
    <w:p>
      <w:pPr>
        <w:pStyle w:val="Corpodeltesto"/>
        <w:spacing w:lineRule="auto" w:line="264"/>
        <w:ind w:left="0" w:right="347" w:hanging="0"/>
        <w:jc w:val="right"/>
        <w:rPr>
          <w:sz w:val="24"/>
        </w:rPr>
      </w:pPr>
      <w:r>
        <w:rPr>
          <w:w w:val="99"/>
          <w:sz w:val="22"/>
        </w:rPr>
        <w:t>F.to Dott.ssa Patrizia Roccamatisi</w:t>
      </w:r>
    </w:p>
    <w:sectPr>
      <w:type w:val="continuous"/>
      <w:pgSz w:w="11906" w:h="16850"/>
      <w:pgMar w:left="580" w:right="740" w:header="0" w:top="1440" w:footer="0" w:bottom="280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Uralic">
    <w:charset w:val="00"/>
    <w:family w:val="roman"/>
    <w:pitch w:val="variable"/>
  </w:font>
  <w:font w:name="TeX Gyre Bonum">
    <w:charset w:val="00"/>
    <w:family w:val="roman"/>
    <w:pitch w:val="variable"/>
  </w:font>
  <w:font w:name="Garamond">
    <w:altName w:val="Bold"/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232" w:right="0" w:hanging="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232" w:right="0" w:hanging="335"/>
    </w:pPr>
    <w:rPr>
      <w:rFonts w:ascii="Arial" w:hAnsi="Arial" w:eastAsia="Arial" w:cs="Arial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aic840008@istruzione.it" TargetMode="External"/><Relationship Id="rId5" Type="http://schemas.openxmlformats.org/officeDocument/2006/relationships/hyperlink" Target="http://www.icleonardosciascia.gov.it/" TargetMode="External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</Pages>
  <Words>117</Words>
  <Characters>743</Characters>
  <CharactersWithSpaces>860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2021-01-27T15:16:17Z</dcterms:created>
  <dc:creator>pc</dc:creator>
  <dc:description/>
  <dc:language>it-IT</dc:language>
  <cp:lastModifiedBy/>
  <dcterms:modified xsi:type="dcterms:W3CDTF">2021-01-27T17:27:28Z</dcterms:modified>
  <cp:revision>5</cp:revision>
  <dc:subject/>
  <dc:title>Circolare-crutini-I-quadrimestre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2021-01-27T00:00:00Z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