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2"/>
        <w:gridCol w:w="7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5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fldChar w:fldCharType="begin"/>
            </w:r>
            <w:r>
              <w:instrText xml:space="preserve"> HYPERLINK "mailto:iccamporeale@libero.it"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"http://www.icleonardosciascia.it/"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/>
    <w:p>
      <w:pPr>
        <w:tabs>
          <w:tab w:val="left" w:pos="6765"/>
        </w:tabs>
      </w:pPr>
      <w:r>
        <w:t>Circ. N. 15</w:t>
      </w:r>
      <w:r>
        <w:rPr>
          <w:rFonts w:hint="default"/>
          <w:lang w:val="it-IT"/>
        </w:rPr>
        <w:t>6</w:t>
      </w:r>
      <w:r>
        <w:tab/>
      </w:r>
      <w:r>
        <w:t>Camporeale 0</w:t>
      </w:r>
      <w:r>
        <w:rPr>
          <w:rFonts w:hint="default"/>
          <w:lang w:val="it-IT"/>
        </w:rPr>
        <w:t>4</w:t>
      </w:r>
      <w:r>
        <w:t>/06/2020</w:t>
      </w:r>
    </w:p>
    <w:p>
      <w:pPr>
        <w:tabs>
          <w:tab w:val="left" w:pos="6765"/>
        </w:tabs>
      </w:pPr>
    </w:p>
    <w:p>
      <w:pPr>
        <w:tabs>
          <w:tab w:val="left" w:pos="6765"/>
        </w:tabs>
        <w:jc w:val="right"/>
      </w:pPr>
      <w:r>
        <w:tab/>
      </w:r>
      <w:r>
        <w:t>Ai Docenti</w:t>
      </w:r>
    </w:p>
    <w:p>
      <w:pPr>
        <w:tabs>
          <w:tab w:val="left" w:pos="6765"/>
        </w:tabs>
        <w:jc w:val="right"/>
      </w:pPr>
      <w:r>
        <w:t>Al Personale ATA</w:t>
      </w:r>
    </w:p>
    <w:p>
      <w:pPr>
        <w:tabs>
          <w:tab w:val="left" w:pos="6765"/>
        </w:tabs>
      </w:pP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  <w:r>
        <w:rPr>
          <w:b/>
          <w:sz w:val="28"/>
          <w:szCs w:val="28"/>
        </w:rPr>
        <w:t xml:space="preserve">OGGETTO : </w:t>
      </w:r>
      <w:r>
        <w:rPr>
          <w:rStyle w:val="12"/>
          <w:b/>
          <w:sz w:val="28"/>
          <w:szCs w:val="28"/>
        </w:rPr>
        <w:t xml:space="preserve">Comparto Istruzione e Ricerca </w:t>
      </w:r>
      <w:r>
        <w:rPr>
          <w:rStyle w:val="13"/>
          <w:b w:val="0"/>
          <w:sz w:val="28"/>
          <w:szCs w:val="28"/>
        </w:rPr>
        <w:t>– Settore Scuola</w:t>
      </w:r>
      <w:r>
        <w:rPr>
          <w:rStyle w:val="12"/>
          <w:b/>
          <w:sz w:val="28"/>
          <w:szCs w:val="28"/>
        </w:rPr>
        <w:t>. Sciopero Nazionale per l’intera giornata del</w:t>
      </w:r>
      <w:r>
        <w:rPr>
          <w:rStyle w:val="12"/>
          <w:rFonts w:hint="default" w:ascii="Times-Roman"/>
          <w:b/>
          <w:sz w:val="28"/>
          <w:szCs w:val="28"/>
          <w:lang w:val="it-IT"/>
        </w:rPr>
        <w:t>l’8</w:t>
      </w:r>
      <w:r>
        <w:rPr>
          <w:rFonts w:ascii="Times-Roman" w:hAnsi="Times-Roman"/>
          <w:b/>
          <w:color w:val="000000"/>
          <w:sz w:val="28"/>
          <w:szCs w:val="28"/>
        </w:rPr>
        <w:t xml:space="preserve"> </w:t>
      </w:r>
      <w:r>
        <w:rPr>
          <w:rStyle w:val="12"/>
          <w:b/>
          <w:sz w:val="28"/>
          <w:szCs w:val="28"/>
        </w:rPr>
        <w:t>giugno 2020.</w:t>
      </w: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Ansi="SimSun" w:eastAsia="SimSun" w:cs="SimSun" w:asciiTheme="minorAscii"/>
          <w:sz w:val="28"/>
          <w:szCs w:val="28"/>
        </w:rPr>
        <w:t>Si comunica che le organizzazioni sindacali Flc cgil, Fsur Cisl Scuola, Federazione Uil Scuola Rua, Snals Confsal e Federazione Gilda Unams con nota del 29 maggio 2020, hanno proclamato “lo sciopero dell’intera giornata per lunedì 8 giugno 2020 della Sezione Scuola e dell’Area della Dirigenza del Comparto Istruzione e Ricerca”.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it-IT"/>
        </w:rPr>
        <w:t>Si allega nota.</w:t>
      </w:r>
    </w:p>
    <w:p>
      <w:pPr>
        <w:pStyle w:val="4"/>
        <w:spacing w:after="0"/>
        <w:jc w:val="right"/>
      </w:pPr>
      <w:r>
        <w:t>Il Dirigente Scolastico</w:t>
      </w:r>
    </w:p>
    <w:p>
      <w:pPr>
        <w:pStyle w:val="4"/>
        <w:spacing w:after="0"/>
        <w:jc w:val="right"/>
      </w:pPr>
      <w:r>
        <w:t>Prof. Vito Emilio Piccichè</w:t>
      </w:r>
    </w:p>
    <w:p>
      <w:pPr>
        <w:pStyle w:val="4"/>
        <w:spacing w:after="0"/>
        <w:jc w:val="right"/>
      </w:pPr>
      <w:r>
        <w:t>Firma autografa sostituita a mezzo stampa ai sensi dell’art. 3 c. 2 del D.L.vo n° 39/9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C"/>
    <w:rsid w:val="001A6538"/>
    <w:rsid w:val="00661841"/>
    <w:rsid w:val="008B17C7"/>
    <w:rsid w:val="00BB4551"/>
    <w:rsid w:val="00CA3C3C"/>
    <w:rsid w:val="00DF5AF9"/>
    <w:rsid w:val="4A0958AA"/>
    <w:rsid w:val="4BE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Title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itolo 1 Carattere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customStyle="1" w:styleId="10">
    <w:name w:val="Titolo Carattere"/>
    <w:basedOn w:val="6"/>
    <w:link w:val="5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1">
    <w:name w:val="Testo fumetto Carattere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fontstyle01"/>
    <w:basedOn w:val="6"/>
    <w:qFormat/>
    <w:uiPriority w:val="0"/>
    <w:rPr>
      <w:rFonts w:hint="default" w:ascii="Times-Roman" w:hAnsi="Times-Roman"/>
      <w:color w:val="000000"/>
      <w:sz w:val="22"/>
      <w:szCs w:val="22"/>
    </w:rPr>
  </w:style>
  <w:style w:type="character" w:customStyle="1" w:styleId="13">
    <w:name w:val="fontstyle21"/>
    <w:basedOn w:val="6"/>
    <w:qFormat/>
    <w:uiPriority w:val="0"/>
    <w:rPr>
      <w:rFonts w:hint="default" w:ascii="Times-Bold" w:hAnsi="Times-Bold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2853</Characters>
  <Lines>23</Lines>
  <Paragraphs>6</Paragraphs>
  <TotalTime>28</TotalTime>
  <ScaleCrop>false</ScaleCrop>
  <LinksUpToDate>false</LinksUpToDate>
  <CharactersWithSpaces>3347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2020-06-01T08:33:00Z</dcterms:created>
  <dc:creator>Utente</dc:creator>
  <cp:lastModifiedBy>utente</cp:lastModifiedBy>
  <dcterms:modified xsi:type="dcterms:W3CDTF">2020-06-04T07:07:26Z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